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D86778E" w14:textId="77777777" w:rsidR="004B67F4" w:rsidRPr="00A42CC7" w:rsidRDefault="004B67F4" w:rsidP="00A90E9D">
      <w:pPr>
        <w:autoSpaceDE w:val="0"/>
        <w:autoSpaceDN w:val="0"/>
        <w:adjustRightInd w:val="0"/>
        <w:jc w:val="both"/>
        <w:rPr>
          <w:rFonts w:ascii="Calibri" w:hAnsi="Calibri" w:cs="Calibri"/>
          <w:b/>
          <w:bCs/>
          <w:sz w:val="22"/>
          <w:szCs w:val="22"/>
        </w:rPr>
      </w:pPr>
      <w:r w:rsidRPr="00A42CC7">
        <w:rPr>
          <w:rFonts w:ascii="Calibri" w:hAnsi="Calibri" w:cs="Calibri"/>
          <w:b/>
          <w:bCs/>
          <w:sz w:val="22"/>
          <w:szCs w:val="22"/>
        </w:rPr>
        <w:t>Allegato d</w:t>
      </w:r>
      <w:r w:rsidR="00A90E9D" w:rsidRPr="00A42CC7">
        <w:rPr>
          <w:rFonts w:ascii="Calibri" w:hAnsi="Calibri" w:cs="Calibri"/>
          <w:b/>
          <w:bCs/>
          <w:sz w:val="22"/>
          <w:szCs w:val="22"/>
        </w:rPr>
        <w:t xml:space="preserve"> – Dichiarazione assenza incompatibilità</w:t>
      </w:r>
    </w:p>
    <w:p w14:paraId="1AA54EF1" w14:textId="77777777" w:rsidR="004B67F4" w:rsidRPr="00A42CC7" w:rsidRDefault="004B67F4" w:rsidP="00A42CC7">
      <w:pPr>
        <w:autoSpaceDE w:val="0"/>
        <w:autoSpaceDN w:val="0"/>
        <w:adjustRightInd w:val="0"/>
        <w:spacing w:before="480"/>
        <w:ind w:left="5670"/>
        <w:jc w:val="right"/>
        <w:rPr>
          <w:rFonts w:ascii="Calibri" w:hAnsi="Calibri" w:cs="Calibri"/>
          <w:b/>
          <w:bCs/>
        </w:rPr>
      </w:pPr>
      <w:r w:rsidRPr="00A42CC7">
        <w:rPr>
          <w:rFonts w:ascii="Calibri" w:hAnsi="Calibri" w:cs="Calibri"/>
          <w:b/>
          <w:bCs/>
        </w:rPr>
        <w:t>Al Dirigente Scolastico</w:t>
      </w:r>
    </w:p>
    <w:p w14:paraId="52D22A8C" w14:textId="77777777" w:rsidR="004B67F4" w:rsidRPr="00A42CC7" w:rsidRDefault="004B67F4" w:rsidP="004B67F4">
      <w:pPr>
        <w:autoSpaceDE w:val="0"/>
        <w:autoSpaceDN w:val="0"/>
        <w:adjustRightInd w:val="0"/>
        <w:ind w:left="5670"/>
        <w:jc w:val="right"/>
        <w:rPr>
          <w:rFonts w:ascii="Calibri" w:hAnsi="Calibri" w:cs="Calibri"/>
        </w:rPr>
      </w:pPr>
      <w:r w:rsidRPr="00A42CC7">
        <w:rPr>
          <w:rFonts w:ascii="Calibri" w:hAnsi="Calibri" w:cs="Calibri"/>
        </w:rPr>
        <w:t>dell’Istituto Comprensivo "Novio Atellano"</w:t>
      </w:r>
    </w:p>
    <w:p w14:paraId="63B72322" w14:textId="77777777" w:rsidR="004B67F4" w:rsidRPr="00A42CC7" w:rsidRDefault="004B67F4" w:rsidP="004B67F4">
      <w:pPr>
        <w:autoSpaceDE w:val="0"/>
        <w:autoSpaceDN w:val="0"/>
        <w:adjustRightInd w:val="0"/>
        <w:ind w:left="5670"/>
        <w:jc w:val="right"/>
        <w:rPr>
          <w:rFonts w:ascii="Calibri" w:hAnsi="Calibri" w:cs="Calibri"/>
        </w:rPr>
      </w:pPr>
      <w:r w:rsidRPr="00A42CC7">
        <w:rPr>
          <w:rFonts w:ascii="Calibri" w:hAnsi="Calibri" w:cs="Calibri"/>
        </w:rPr>
        <w:t>di Frattaminore (NA)</w:t>
      </w:r>
    </w:p>
    <w:p w14:paraId="03CBCD3C" w14:textId="77777777" w:rsidR="00611CA8" w:rsidRPr="00A42CC7" w:rsidRDefault="00611CA8" w:rsidP="00A42CC7">
      <w:pPr>
        <w:widowControl/>
        <w:suppressAutoHyphens w:val="0"/>
        <w:spacing w:before="600"/>
        <w:jc w:val="center"/>
        <w:rPr>
          <w:rFonts w:ascii="Calibri" w:hAnsi="Calibri" w:cs="Calibri"/>
          <w:sz w:val="28"/>
          <w:szCs w:val="28"/>
        </w:rPr>
      </w:pPr>
      <w:r w:rsidRPr="00A42CC7">
        <w:rPr>
          <w:rFonts w:ascii="Calibri" w:eastAsia="Times New Roman" w:hAnsi="Calibri" w:cs="Calibri"/>
          <w:b/>
          <w:color w:val="auto"/>
          <w:sz w:val="28"/>
          <w:szCs w:val="28"/>
        </w:rPr>
        <w:t>DICHIARAZIONE DI INSUSSISTENZA DI CAUSE DI INCONFERIBILITA’</w:t>
      </w:r>
    </w:p>
    <w:p w14:paraId="3C8D3044" w14:textId="77777777" w:rsidR="00611CA8" w:rsidRPr="00A42CC7" w:rsidRDefault="00611CA8" w:rsidP="00A42CC7">
      <w:pPr>
        <w:widowControl/>
        <w:suppressAutoHyphens w:val="0"/>
        <w:spacing w:after="120"/>
        <w:jc w:val="center"/>
        <w:rPr>
          <w:rFonts w:ascii="Calibri" w:eastAsia="Times New Roman" w:hAnsi="Calibri" w:cs="Calibri"/>
          <w:b/>
          <w:color w:val="auto"/>
          <w:sz w:val="28"/>
          <w:szCs w:val="28"/>
        </w:rPr>
      </w:pPr>
      <w:r w:rsidRPr="00A42CC7">
        <w:rPr>
          <w:rFonts w:ascii="Calibri" w:eastAsia="Times New Roman" w:hAnsi="Calibri" w:cs="Calibri"/>
          <w:b/>
          <w:color w:val="auto"/>
          <w:sz w:val="28"/>
          <w:szCs w:val="28"/>
        </w:rPr>
        <w:t>E INCOMPATIBILITA’ DI CUI ALL’ART.20 DEL D.LGS. 39/2013</w:t>
      </w:r>
    </w:p>
    <w:p w14:paraId="0F8186C2" w14:textId="77777777" w:rsidR="00F10CE6" w:rsidRPr="00A42CC7" w:rsidRDefault="00A42CC7" w:rsidP="00611CA8">
      <w:pPr>
        <w:widowControl/>
        <w:suppressAutoHyphens w:val="0"/>
        <w:jc w:val="center"/>
        <w:rPr>
          <w:rFonts w:ascii="Calibri" w:hAnsi="Calibri" w:cs="Calibri"/>
          <w:color w:val="auto"/>
          <w:sz w:val="18"/>
          <w:szCs w:val="18"/>
        </w:rPr>
      </w:pPr>
      <w:r w:rsidRPr="00A42CC7">
        <w:rPr>
          <w:rFonts w:ascii="Calibri" w:hAnsi="Calibri" w:cs="Calibri"/>
          <w:color w:val="auto"/>
          <w:sz w:val="18"/>
          <w:szCs w:val="18"/>
          <w:u w:val="single"/>
        </w:rPr>
        <w:t xml:space="preserve">Fondi Strutturali Europei - </w:t>
      </w:r>
      <w:r w:rsidRPr="00A42CC7">
        <w:rPr>
          <w:rFonts w:ascii="Calibri" w:hAnsi="Calibri" w:cs="Calibri"/>
          <w:sz w:val="18"/>
          <w:szCs w:val="18"/>
          <w:u w:val="single"/>
        </w:rPr>
        <w:t>Programma Operativo Complementare al Programma operativo nazionale “Per la scuola - competenze e ambienti per l’apprendimento” 2014-2020, in attuazione del regolamento (UE) n. 2013/1303  – Asse II – Obiettivo specifico – 10.8: “Diffusione della società della conoscenza nel mondo della scuola e della formazione e adozione di approcci didattici innovativi” – Azione 10.8.6 “Azioni per l’allestimento di centri scolastici digitali e per favorire l’attrattività e l’accessibilità anche nelle aree rurali ed interne” – Sotto-azione 10.8.6A “Centri scolastici digitali” – Tipo di intervento (modulo) “Dispositivi digitali e libri”. Decreto del Ministro dell’istruzione e del merito 6 marzo 2026, n. 38 - Avviso prot. n. 95450 del 24/04/2026</w:t>
      </w:r>
      <w:r w:rsidR="00182FC0" w:rsidRPr="00A42CC7">
        <w:rPr>
          <w:rFonts w:ascii="Calibri" w:hAnsi="Calibri" w:cs="Calibri"/>
          <w:sz w:val="18"/>
          <w:szCs w:val="18"/>
          <w:u w:val="single"/>
        </w:rPr>
        <w:t>”</w:t>
      </w:r>
    </w:p>
    <w:p w14:paraId="771B8316" w14:textId="77777777" w:rsidR="00F10CE6" w:rsidRPr="00A42CC7" w:rsidRDefault="00F10CE6" w:rsidP="00A42CC7">
      <w:pPr>
        <w:spacing w:before="240"/>
        <w:jc w:val="both"/>
        <w:rPr>
          <w:rFonts w:ascii="Calibri" w:hAnsi="Calibri" w:cs="Calibri"/>
          <w:bCs/>
          <w:highlight w:val="yellow"/>
        </w:rPr>
      </w:pPr>
      <w:r w:rsidRPr="00A42CC7">
        <w:rPr>
          <w:rFonts w:ascii="Calibri" w:hAnsi="Calibri" w:cs="Calibri"/>
          <w:b/>
        </w:rPr>
        <w:t>Titolo del Progetto: Dispositivi digitali;</w:t>
      </w:r>
    </w:p>
    <w:p w14:paraId="7580CF30" w14:textId="77777777" w:rsidR="00F10CE6" w:rsidRPr="00A42CC7" w:rsidRDefault="00F10CE6" w:rsidP="00F10CE6">
      <w:pPr>
        <w:pStyle w:val="Default"/>
        <w:jc w:val="both"/>
        <w:rPr>
          <w:rFonts w:ascii="Calibri" w:hAnsi="Calibri" w:cs="Calibri"/>
          <w:color w:val="auto"/>
        </w:rPr>
      </w:pPr>
      <w:r w:rsidRPr="00A42CC7">
        <w:rPr>
          <w:rFonts w:ascii="Calibri" w:hAnsi="Calibri" w:cs="Calibri"/>
          <w:b/>
          <w:bCs/>
          <w:color w:val="auto"/>
        </w:rPr>
        <w:t xml:space="preserve">Codice progetto: </w:t>
      </w:r>
      <w:r w:rsidRPr="00A42CC7">
        <w:rPr>
          <w:rFonts w:ascii="Calibri" w:hAnsi="Calibri" w:cs="Calibri"/>
          <w:b/>
          <w:color w:val="auto"/>
        </w:rPr>
        <w:t>10.8.6A-FDRPOC-CA-2026-386;</w:t>
      </w:r>
    </w:p>
    <w:p w14:paraId="6999495D" w14:textId="77777777" w:rsidR="00F10CE6" w:rsidRPr="00A42CC7" w:rsidRDefault="00F10CE6" w:rsidP="00A42CC7">
      <w:pPr>
        <w:pStyle w:val="Default"/>
        <w:spacing w:after="240"/>
        <w:jc w:val="both"/>
        <w:rPr>
          <w:rFonts w:ascii="Calibri" w:hAnsi="Calibri" w:cs="Calibri"/>
          <w:b/>
          <w:color w:val="auto"/>
        </w:rPr>
      </w:pPr>
      <w:r w:rsidRPr="00A42CC7">
        <w:rPr>
          <w:rFonts w:ascii="Calibri" w:hAnsi="Calibri" w:cs="Calibri"/>
          <w:b/>
          <w:bCs/>
          <w:color w:val="auto"/>
        </w:rPr>
        <w:t xml:space="preserve">CUP: </w:t>
      </w:r>
      <w:r w:rsidRPr="00A42CC7">
        <w:rPr>
          <w:rFonts w:ascii="Calibri" w:hAnsi="Calibri" w:cs="Calibri"/>
          <w:b/>
          <w:color w:val="auto"/>
        </w:rPr>
        <w:t>C84D26000880007;</w:t>
      </w:r>
    </w:p>
    <w:p w14:paraId="38A06866" w14:textId="77777777" w:rsidR="00F10CE6" w:rsidRPr="00D96AE8" w:rsidRDefault="00F10CE6" w:rsidP="00D96AE8">
      <w:pPr>
        <w:spacing w:line="276" w:lineRule="auto"/>
        <w:jc w:val="both"/>
        <w:rPr>
          <w:rFonts w:ascii="Calibri" w:hAnsi="Calibri" w:cs="Calibri"/>
        </w:rPr>
      </w:pPr>
      <w:r w:rsidRPr="00A42CC7">
        <w:rPr>
          <w:rFonts w:ascii="Calibri" w:hAnsi="Calibri" w:cs="Calibri"/>
        </w:rPr>
        <w:t>Il/La sottoscritto/a ____________________________________ nato/a ______</w:t>
      </w:r>
      <w:r w:rsidR="00A42CC7" w:rsidRPr="00A42CC7">
        <w:rPr>
          <w:rFonts w:ascii="Calibri" w:hAnsi="Calibri" w:cs="Calibri"/>
        </w:rPr>
        <w:t>___</w:t>
      </w:r>
      <w:r w:rsidRPr="00A42CC7">
        <w:rPr>
          <w:rFonts w:ascii="Calibri" w:hAnsi="Calibri" w:cs="Calibri"/>
        </w:rPr>
        <w:t xml:space="preserve">____________ (____) il </w:t>
      </w:r>
      <w:r w:rsidRPr="00A42CC7">
        <w:rPr>
          <w:rFonts w:ascii="Calibri" w:hAnsi="Calibri" w:cs="Calibri"/>
          <w:color w:val="FF0000"/>
        </w:rPr>
        <w:t>gg/mm/</w:t>
      </w:r>
      <w:proofErr w:type="spellStart"/>
      <w:r w:rsidRPr="00A42CC7">
        <w:rPr>
          <w:rFonts w:ascii="Calibri" w:hAnsi="Calibri" w:cs="Calibri"/>
          <w:color w:val="FF0000"/>
        </w:rPr>
        <w:t>aaaa</w:t>
      </w:r>
      <w:proofErr w:type="spellEnd"/>
      <w:r w:rsidRPr="00A42CC7">
        <w:rPr>
          <w:rFonts w:ascii="Calibri" w:hAnsi="Calibri" w:cs="Calibri"/>
        </w:rPr>
        <w:t xml:space="preserve"> e residente in via/piazza ____________________________________</w:t>
      </w:r>
      <w:r w:rsidR="00A42CC7" w:rsidRPr="00A42CC7">
        <w:rPr>
          <w:rFonts w:ascii="Calibri" w:hAnsi="Calibri" w:cs="Calibri"/>
        </w:rPr>
        <w:t>____</w:t>
      </w:r>
      <w:r w:rsidRPr="00A42CC7">
        <w:rPr>
          <w:rFonts w:ascii="Calibri" w:hAnsi="Calibri" w:cs="Calibri"/>
        </w:rPr>
        <w:t>______ n. ____ a __________________________</w:t>
      </w:r>
      <w:r w:rsidR="00A42CC7" w:rsidRPr="00A42CC7">
        <w:rPr>
          <w:rFonts w:ascii="Calibri" w:hAnsi="Calibri" w:cs="Calibri"/>
        </w:rPr>
        <w:t>____</w:t>
      </w:r>
      <w:r w:rsidRPr="00A42CC7">
        <w:rPr>
          <w:rFonts w:ascii="Calibri" w:hAnsi="Calibri" w:cs="Calibri"/>
        </w:rPr>
        <w:t xml:space="preserve">________ prov. _______, C.F. ________________________ in relazione all’incarico conferito da codesto Ente per il periodo dal </w:t>
      </w:r>
      <w:r w:rsidRPr="00A42CC7">
        <w:rPr>
          <w:rFonts w:ascii="Calibri" w:hAnsi="Calibri" w:cs="Calibri"/>
          <w:color w:val="FF0000"/>
        </w:rPr>
        <w:t>gg/mm/</w:t>
      </w:r>
      <w:proofErr w:type="spellStart"/>
      <w:r w:rsidRPr="00A42CC7">
        <w:rPr>
          <w:rFonts w:ascii="Calibri" w:hAnsi="Calibri" w:cs="Calibri"/>
          <w:color w:val="FF0000"/>
        </w:rPr>
        <w:t>aaaa</w:t>
      </w:r>
      <w:proofErr w:type="spellEnd"/>
      <w:r w:rsidRPr="00A42CC7">
        <w:rPr>
          <w:rFonts w:ascii="Calibri" w:hAnsi="Calibri" w:cs="Calibri"/>
        </w:rPr>
        <w:t xml:space="preserve"> al </w:t>
      </w:r>
      <w:r w:rsidRPr="00A42CC7">
        <w:rPr>
          <w:rFonts w:ascii="Calibri" w:hAnsi="Calibri" w:cs="Calibri"/>
          <w:color w:val="FF0000"/>
        </w:rPr>
        <w:t>gg/mm/</w:t>
      </w:r>
      <w:proofErr w:type="spellStart"/>
      <w:r w:rsidRPr="00A42CC7">
        <w:rPr>
          <w:rFonts w:ascii="Calibri" w:hAnsi="Calibri" w:cs="Calibri"/>
          <w:color w:val="FF0000"/>
        </w:rPr>
        <w:t>aaaa</w:t>
      </w:r>
      <w:proofErr w:type="spellEnd"/>
      <w:r w:rsidRPr="00A42CC7">
        <w:rPr>
          <w:rFonts w:ascii="Calibri" w:hAnsi="Calibri" w:cs="Calibri"/>
        </w:rPr>
        <w:t xml:space="preserve"> e consistente nella seguente prestazione</w:t>
      </w:r>
      <w:r w:rsidR="00D96AE8">
        <w:rPr>
          <w:rFonts w:ascii="Calibri" w:hAnsi="Calibri" w:cs="Calibri"/>
        </w:rPr>
        <w:t xml:space="preserve"> di </w:t>
      </w:r>
      <w:r w:rsidR="00D96AE8" w:rsidRPr="00D96AE8">
        <w:rPr>
          <w:rFonts w:ascii="Calibri" w:hAnsi="Calibri" w:cs="Calibri"/>
          <w:b/>
          <w:bCs/>
          <w:color w:val="auto"/>
        </w:rPr>
        <w:t>Collaudatore</w:t>
      </w:r>
    </w:p>
    <w:p w14:paraId="7CD1F54E" w14:textId="77777777" w:rsidR="00F10CE6" w:rsidRPr="00A42CC7" w:rsidRDefault="00F10CE6" w:rsidP="00F10CE6">
      <w:pPr>
        <w:spacing w:before="60" w:after="60"/>
        <w:ind w:right="567"/>
        <w:jc w:val="center"/>
        <w:rPr>
          <w:rFonts w:ascii="Calibri" w:hAnsi="Calibri" w:cs="Calibri"/>
        </w:rPr>
      </w:pPr>
      <w:r w:rsidRPr="00A42CC7">
        <w:rPr>
          <w:rFonts w:ascii="Calibri" w:hAnsi="Calibri" w:cs="Calibri"/>
        </w:rPr>
        <w:t>***</w:t>
      </w:r>
    </w:p>
    <w:p w14:paraId="1DBCB2E4" w14:textId="77777777" w:rsidR="00F10CE6" w:rsidRPr="00A42CC7" w:rsidRDefault="00F10CE6" w:rsidP="00F10CE6">
      <w:pPr>
        <w:ind w:left="993" w:right="48" w:hanging="993"/>
        <w:jc w:val="both"/>
        <w:rPr>
          <w:rFonts w:ascii="Calibri" w:hAnsi="Calibri" w:cs="Calibri"/>
        </w:rPr>
      </w:pPr>
      <w:r w:rsidRPr="00A42CC7">
        <w:rPr>
          <w:rFonts w:ascii="Calibri" w:hAnsi="Calibri" w:cs="Calibri"/>
          <w:b/>
          <w:bCs/>
        </w:rPr>
        <w:t>VISTA</w:t>
      </w:r>
      <w:r w:rsidRPr="00A42CC7">
        <w:rPr>
          <w:rFonts w:ascii="Calibri" w:hAnsi="Calibri" w:cs="Calibri"/>
          <w:b/>
          <w:bCs/>
        </w:rPr>
        <w:tab/>
      </w:r>
      <w:r w:rsidRPr="00A42CC7">
        <w:rPr>
          <w:rFonts w:ascii="Calibri" w:hAnsi="Calibri" w:cs="Calibri"/>
        </w:rPr>
        <w:t>la legge 7 agosto 1990, n. 241, recante «</w:t>
      </w:r>
      <w:r w:rsidRPr="00A42CC7">
        <w:rPr>
          <w:rFonts w:ascii="Calibri" w:hAnsi="Calibri" w:cs="Calibri"/>
          <w:i/>
          <w:iCs/>
        </w:rPr>
        <w:t>Nuove norme in materia di procedimento amministrativo e di diritto di accesso ai documenti amministrativi</w:t>
      </w:r>
      <w:r w:rsidRPr="00A42CC7">
        <w:rPr>
          <w:rFonts w:ascii="Calibri" w:hAnsi="Calibri" w:cs="Calibri"/>
        </w:rPr>
        <w:t>»;</w:t>
      </w:r>
    </w:p>
    <w:p w14:paraId="6B278A8D" w14:textId="77777777" w:rsidR="00F10CE6" w:rsidRPr="00A42CC7" w:rsidRDefault="00F10CE6" w:rsidP="00F10CE6">
      <w:pPr>
        <w:spacing w:before="120"/>
        <w:ind w:left="992" w:hanging="992"/>
        <w:jc w:val="both"/>
        <w:rPr>
          <w:rFonts w:ascii="Calibri" w:hAnsi="Calibri" w:cs="Calibri"/>
        </w:rPr>
      </w:pPr>
      <w:r w:rsidRPr="00A42CC7">
        <w:rPr>
          <w:rFonts w:ascii="Calibri" w:hAnsi="Calibri" w:cs="Calibri"/>
          <w:b/>
          <w:bCs/>
        </w:rPr>
        <w:t>VISTI</w:t>
      </w:r>
      <w:r w:rsidRPr="00A42CC7">
        <w:rPr>
          <w:rFonts w:ascii="Calibri" w:hAnsi="Calibri" w:cs="Calibri"/>
        </w:rPr>
        <w:tab/>
        <w:t>in particolare, gli articoli 5 e 6-</w:t>
      </w:r>
      <w:r w:rsidRPr="00A42CC7">
        <w:rPr>
          <w:rFonts w:ascii="Calibri" w:hAnsi="Calibri" w:cs="Calibri"/>
          <w:i/>
          <w:iCs/>
        </w:rPr>
        <w:t xml:space="preserve">bis </w:t>
      </w:r>
      <w:r w:rsidRPr="00A42CC7">
        <w:rPr>
          <w:rFonts w:ascii="Calibri" w:hAnsi="Calibri" w:cs="Calibri"/>
        </w:rPr>
        <w:t>della predetta legge;</w:t>
      </w:r>
    </w:p>
    <w:p w14:paraId="66FB2620" w14:textId="77777777" w:rsidR="00F10CE6" w:rsidRPr="00A42CC7" w:rsidRDefault="00F10CE6" w:rsidP="00F10CE6">
      <w:pPr>
        <w:spacing w:before="120"/>
        <w:ind w:left="992" w:hanging="992"/>
        <w:jc w:val="both"/>
        <w:rPr>
          <w:rFonts w:ascii="Calibri" w:hAnsi="Calibri" w:cs="Calibri"/>
        </w:rPr>
      </w:pPr>
      <w:r w:rsidRPr="00A42CC7">
        <w:rPr>
          <w:rFonts w:ascii="Calibri" w:hAnsi="Calibri" w:cs="Calibri"/>
          <w:b/>
          <w:bCs/>
        </w:rPr>
        <w:t>VISTO</w:t>
      </w:r>
      <w:r w:rsidRPr="00A42CC7">
        <w:rPr>
          <w:rFonts w:ascii="Calibri" w:hAnsi="Calibri" w:cs="Calibri"/>
          <w:b/>
          <w:bCs/>
        </w:rPr>
        <w:tab/>
      </w:r>
      <w:r w:rsidRPr="00A42CC7">
        <w:rPr>
          <w:rFonts w:ascii="Calibri" w:hAnsi="Calibri" w:cs="Calibri"/>
        </w:rPr>
        <w:t>il decreto legislativo 30 marzo 2001, n. 165, recante «</w:t>
      </w:r>
      <w:r w:rsidRPr="00A42CC7">
        <w:rPr>
          <w:rFonts w:ascii="Calibri" w:hAnsi="Calibri" w:cs="Calibri"/>
          <w:i/>
          <w:iCs/>
        </w:rPr>
        <w:t>Norme generali sull’ordinamento del lavoro alle dipendenze delle amministrazioni pubbliche</w:t>
      </w:r>
      <w:r w:rsidRPr="00A42CC7">
        <w:rPr>
          <w:rFonts w:ascii="Calibri" w:hAnsi="Calibri" w:cs="Calibri"/>
        </w:rPr>
        <w:t>»;</w:t>
      </w:r>
    </w:p>
    <w:p w14:paraId="4BF290D6" w14:textId="77777777" w:rsidR="00F10CE6" w:rsidRPr="00A42CC7" w:rsidRDefault="00F10CE6" w:rsidP="00F10CE6">
      <w:pPr>
        <w:spacing w:before="120"/>
        <w:ind w:left="992" w:hanging="992"/>
        <w:jc w:val="both"/>
        <w:rPr>
          <w:rFonts w:ascii="Calibri" w:hAnsi="Calibri" w:cs="Calibri"/>
          <w:b/>
          <w:bCs/>
        </w:rPr>
      </w:pPr>
      <w:r w:rsidRPr="00A42CC7">
        <w:rPr>
          <w:rFonts w:ascii="Calibri" w:hAnsi="Calibri" w:cs="Calibri"/>
          <w:b/>
          <w:bCs/>
        </w:rPr>
        <w:t>VISTO</w:t>
      </w:r>
      <w:r w:rsidRPr="00A42CC7">
        <w:rPr>
          <w:rFonts w:ascii="Calibri" w:hAnsi="Calibri" w:cs="Calibri"/>
          <w:b/>
          <w:bCs/>
        </w:rPr>
        <w:tab/>
      </w:r>
      <w:r w:rsidRPr="00A42CC7">
        <w:rPr>
          <w:rFonts w:ascii="Calibri" w:hAnsi="Calibri" w:cs="Calibri"/>
        </w:rPr>
        <w:t>il decreto legislativo 8 aprile 2013, n. 39, recante «</w:t>
      </w:r>
      <w:r w:rsidRPr="00A42CC7">
        <w:rPr>
          <w:rFonts w:ascii="Calibri" w:hAnsi="Calibri" w:cs="Calibri"/>
          <w:i/>
          <w:iCs/>
        </w:rPr>
        <w:t>Disposizioni in materia di inconferibilità e incompatibilità di incarichi presso le pubbliche amministrazioni e presso gli enti privati in controllo pubblico, a norma dell'articolo 1, commi 49 e 50, della legge 6 novembre 2012, n. 190</w:t>
      </w:r>
      <w:r w:rsidRPr="00A42CC7">
        <w:rPr>
          <w:rFonts w:ascii="Calibri" w:hAnsi="Calibri" w:cs="Calibri"/>
        </w:rPr>
        <w:t>»;</w:t>
      </w:r>
    </w:p>
    <w:p w14:paraId="33AB3B35" w14:textId="77777777" w:rsidR="00F10CE6" w:rsidRPr="00A42CC7" w:rsidRDefault="00F10CE6" w:rsidP="00F10CE6">
      <w:pPr>
        <w:spacing w:before="120"/>
        <w:ind w:left="992" w:hanging="992"/>
        <w:jc w:val="both"/>
        <w:rPr>
          <w:rFonts w:ascii="Calibri" w:hAnsi="Calibri" w:cs="Calibri"/>
        </w:rPr>
      </w:pPr>
      <w:r w:rsidRPr="00A42CC7">
        <w:rPr>
          <w:rFonts w:ascii="Calibri" w:hAnsi="Calibri" w:cs="Calibri"/>
          <w:b/>
          <w:bCs/>
        </w:rPr>
        <w:t>VISTO</w:t>
      </w:r>
      <w:r w:rsidRPr="00A42CC7">
        <w:rPr>
          <w:rFonts w:ascii="Calibri" w:hAnsi="Calibri" w:cs="Calibri"/>
        </w:rPr>
        <w:tab/>
        <w:t>il Codice di comportamento dei dipendenti del Ministero dell’istruzione, adottato con D.M. del 26 aprile 2022, n. 105;</w:t>
      </w:r>
    </w:p>
    <w:p w14:paraId="4B0B3572" w14:textId="77777777" w:rsidR="00F10CE6" w:rsidRPr="00A42CC7" w:rsidRDefault="00F10CE6" w:rsidP="00F10CE6">
      <w:pPr>
        <w:spacing w:before="120"/>
        <w:ind w:left="992" w:hanging="992"/>
        <w:jc w:val="both"/>
        <w:rPr>
          <w:rFonts w:ascii="Calibri" w:hAnsi="Calibri" w:cs="Calibri"/>
        </w:rPr>
      </w:pPr>
      <w:r w:rsidRPr="00A42CC7">
        <w:rPr>
          <w:rFonts w:ascii="Calibri" w:hAnsi="Calibri" w:cs="Calibri"/>
          <w:b/>
          <w:bCs/>
        </w:rPr>
        <w:t>VISTA</w:t>
      </w:r>
      <w:r w:rsidRPr="00A42CC7">
        <w:rPr>
          <w:rFonts w:ascii="Calibri" w:hAnsi="Calibri" w:cs="Calibri"/>
          <w:b/>
          <w:bCs/>
        </w:rPr>
        <w:tab/>
      </w:r>
      <w:r w:rsidRPr="00A42CC7">
        <w:rPr>
          <w:rFonts w:ascii="Calibri" w:hAnsi="Calibri" w:cs="Calibri"/>
        </w:rPr>
        <w:t>la legge 6 novembre 2012, n. 190, recante «</w:t>
      </w:r>
      <w:r w:rsidRPr="00A42CC7">
        <w:rPr>
          <w:rFonts w:ascii="Calibri" w:hAnsi="Calibri" w:cs="Calibri"/>
          <w:i/>
          <w:iCs/>
        </w:rPr>
        <w:t>Disposizioni per la prevenzione e la repressione della corruzione e dell’illegalità nella pubblica amministrazione</w:t>
      </w:r>
      <w:r w:rsidRPr="00A42CC7">
        <w:rPr>
          <w:rFonts w:ascii="Calibri" w:hAnsi="Calibri" w:cs="Calibri"/>
        </w:rPr>
        <w:t>»;</w:t>
      </w:r>
    </w:p>
    <w:p w14:paraId="080E446A" w14:textId="77777777" w:rsidR="00A42CC7" w:rsidRDefault="00A42CC7" w:rsidP="00F10CE6">
      <w:pPr>
        <w:spacing w:before="120" w:after="120"/>
        <w:jc w:val="center"/>
        <w:outlineLvl w:val="0"/>
        <w:rPr>
          <w:rFonts w:ascii="Calibri" w:hAnsi="Calibri" w:cs="Calibri"/>
          <w:b/>
        </w:rPr>
      </w:pPr>
    </w:p>
    <w:p w14:paraId="26633C80" w14:textId="77777777" w:rsidR="00F10CE6" w:rsidRPr="00A42CC7" w:rsidRDefault="00F10CE6" w:rsidP="00F10CE6">
      <w:pPr>
        <w:spacing w:before="120" w:after="120"/>
        <w:jc w:val="center"/>
        <w:outlineLvl w:val="0"/>
        <w:rPr>
          <w:rFonts w:ascii="Calibri" w:hAnsi="Calibri" w:cs="Calibri"/>
          <w:b/>
          <w:sz w:val="28"/>
          <w:szCs w:val="28"/>
        </w:rPr>
      </w:pPr>
      <w:r w:rsidRPr="00A42CC7">
        <w:rPr>
          <w:rFonts w:ascii="Calibri" w:hAnsi="Calibri" w:cs="Calibri"/>
          <w:b/>
          <w:sz w:val="28"/>
          <w:szCs w:val="28"/>
        </w:rPr>
        <w:t>DICHIARA</w:t>
      </w:r>
    </w:p>
    <w:p w14:paraId="4814B17F" w14:textId="77777777" w:rsidR="00F10CE6" w:rsidRPr="00A42CC7" w:rsidRDefault="00F10CE6" w:rsidP="00A42CC7">
      <w:pPr>
        <w:spacing w:after="120"/>
        <w:jc w:val="both"/>
        <w:rPr>
          <w:rFonts w:ascii="Calibri" w:hAnsi="Calibri" w:cs="Calibri"/>
          <w:b/>
        </w:rPr>
      </w:pPr>
      <w:r w:rsidRPr="00A42CC7">
        <w:rPr>
          <w:rFonts w:ascii="Calibri" w:hAnsi="Calibri" w:cs="Calibri"/>
          <w:b/>
        </w:rPr>
        <w:t xml:space="preserve">consapevole che la falsità in atti e le dichiarazioni mendaci sono punite ai sensi del codice penale e delle leggi speciali in materia e che, laddove dovesse emergere la non veridicità di quanto qui dichiarato, si </w:t>
      </w:r>
      <w:r w:rsidRPr="00A42CC7">
        <w:rPr>
          <w:rFonts w:ascii="Calibri" w:hAnsi="Calibri" w:cs="Calibri"/>
          <w:b/>
        </w:rPr>
        <w:lastRenderedPageBreak/>
        <w:t>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CEA3B6A" w14:textId="77777777" w:rsidR="00F10CE6" w:rsidRPr="00A42CC7" w:rsidRDefault="00F10CE6" w:rsidP="00F10CE6">
      <w:pPr>
        <w:pStyle w:val="Paragrafoelenco"/>
        <w:widowControl/>
        <w:numPr>
          <w:ilvl w:val="0"/>
          <w:numId w:val="21"/>
        </w:numPr>
        <w:suppressAutoHyphens w:val="0"/>
        <w:spacing w:before="60"/>
        <w:ind w:left="284" w:hanging="284"/>
        <w:contextualSpacing w:val="0"/>
        <w:jc w:val="both"/>
        <w:rPr>
          <w:rFonts w:ascii="Calibri" w:hAnsi="Calibri" w:cs="Calibri"/>
        </w:rPr>
      </w:pPr>
      <w:r w:rsidRPr="00A42CC7">
        <w:rPr>
          <w:rFonts w:ascii="Calibri" w:hAnsi="Calibri" w:cs="Calibri"/>
        </w:rPr>
        <w:t xml:space="preserve">non trovarsi in situazione di incompatibilità, ai sensi di quanto previsto dal d.lgs. n. 39/2013 e dall’art. 53, del d.lgs. n. 165/2001; </w:t>
      </w:r>
    </w:p>
    <w:p w14:paraId="20F62907" w14:textId="77777777" w:rsidR="00F10CE6" w:rsidRPr="00A42CC7" w:rsidRDefault="00F10CE6" w:rsidP="00F10CE6">
      <w:pPr>
        <w:pStyle w:val="Paragrafoelenco"/>
        <w:spacing w:after="60"/>
        <w:ind w:left="284"/>
        <w:contextualSpacing w:val="0"/>
        <w:jc w:val="both"/>
        <w:rPr>
          <w:rFonts w:ascii="Calibri" w:hAnsi="Calibri" w:cs="Calibri"/>
        </w:rPr>
      </w:pPr>
      <w:r w:rsidRPr="00A42CC7">
        <w:rPr>
          <w:rFonts w:ascii="Calibri" w:hAnsi="Calibri" w:cs="Calibri"/>
        </w:rPr>
        <w:t>ovvero, nel caso in cui sussistano situazioni di incompatibilità, che le stesse sono le seguenti:</w:t>
      </w:r>
      <w:r w:rsidR="00A42CC7" w:rsidRPr="00A42CC7">
        <w:rPr>
          <w:rFonts w:ascii="Calibri" w:hAnsi="Calibri" w:cs="Calibri"/>
        </w:rPr>
        <w:t xml:space="preserve"> </w:t>
      </w:r>
      <w:r w:rsidRPr="00A42CC7">
        <w:rPr>
          <w:rFonts w:ascii="Calibri" w:hAnsi="Calibri" w:cs="Calibri"/>
        </w:rPr>
        <w:t>__________________________________________________________________________________;</w:t>
      </w:r>
    </w:p>
    <w:p w14:paraId="1E90AB04" w14:textId="77777777" w:rsidR="00F10CE6" w:rsidRPr="00A42CC7" w:rsidRDefault="00F10CE6" w:rsidP="00F10CE6">
      <w:pPr>
        <w:pStyle w:val="Paragrafoelenco"/>
        <w:widowControl/>
        <w:numPr>
          <w:ilvl w:val="0"/>
          <w:numId w:val="21"/>
        </w:numPr>
        <w:suppressAutoHyphens w:val="0"/>
        <w:spacing w:before="120"/>
        <w:ind w:left="284" w:hanging="284"/>
        <w:contextualSpacing w:val="0"/>
        <w:jc w:val="both"/>
        <w:rPr>
          <w:rFonts w:ascii="Calibri" w:hAnsi="Calibri" w:cs="Calibri"/>
        </w:rPr>
      </w:pPr>
      <w:r w:rsidRPr="00A42CC7">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A42CC7">
        <w:rPr>
          <w:rFonts w:ascii="Calibri" w:hAnsi="Calibri" w:cs="Calibri"/>
          <w:i/>
          <w:iCs/>
        </w:rPr>
        <w:t>bis</w:t>
      </w:r>
      <w:r w:rsidRPr="00A42CC7">
        <w:rPr>
          <w:rFonts w:ascii="Calibri" w:hAnsi="Calibri" w:cs="Calibri"/>
        </w:rPr>
        <w:t xml:space="preserve"> della legge n. 241/1990. In particolare, che l’assunzione </w:t>
      </w:r>
      <w:r w:rsidRPr="00D96AE8">
        <w:rPr>
          <w:rFonts w:ascii="Calibri" w:hAnsi="Calibri" w:cs="Calibri"/>
          <w:color w:val="auto"/>
        </w:rPr>
        <w:t xml:space="preserve">dell’incarico di </w:t>
      </w:r>
      <w:r w:rsidR="00182FC0" w:rsidRPr="00D96AE8">
        <w:rPr>
          <w:rFonts w:ascii="Calibri" w:hAnsi="Calibri" w:cs="Calibri"/>
          <w:color w:val="auto"/>
        </w:rPr>
        <w:t>Collaudatore</w:t>
      </w:r>
      <w:r w:rsidRPr="00D96AE8">
        <w:rPr>
          <w:rFonts w:ascii="Calibri" w:hAnsi="Calibri" w:cs="Calibri"/>
          <w:color w:val="auto"/>
        </w:rPr>
        <w:t>:</w:t>
      </w:r>
    </w:p>
    <w:p w14:paraId="2EFD7825" w14:textId="77777777" w:rsidR="00F10CE6" w:rsidRPr="00A42CC7" w:rsidRDefault="00F10CE6" w:rsidP="00F10CE6">
      <w:pPr>
        <w:pStyle w:val="Paragrafoelenco"/>
        <w:widowControl/>
        <w:numPr>
          <w:ilvl w:val="0"/>
          <w:numId w:val="22"/>
        </w:numPr>
        <w:suppressAutoHyphens w:val="0"/>
        <w:autoSpaceDE w:val="0"/>
        <w:autoSpaceDN w:val="0"/>
        <w:adjustRightInd w:val="0"/>
        <w:spacing w:before="60"/>
        <w:ind w:left="851" w:hanging="284"/>
        <w:contextualSpacing w:val="0"/>
        <w:jc w:val="both"/>
        <w:rPr>
          <w:rFonts w:ascii="Calibri" w:hAnsi="Calibri" w:cs="Calibri"/>
        </w:rPr>
      </w:pPr>
      <w:r w:rsidRPr="00A42CC7">
        <w:rPr>
          <w:rFonts w:ascii="Calibri" w:hAnsi="Calibri" w:cs="Calibri"/>
        </w:rPr>
        <w:t>non coinvolge interessi propri;</w:t>
      </w:r>
    </w:p>
    <w:p w14:paraId="4CF6E60D" w14:textId="77777777" w:rsidR="00F10CE6" w:rsidRPr="00A42CC7" w:rsidRDefault="00F10CE6" w:rsidP="00F10CE6">
      <w:pPr>
        <w:pStyle w:val="Paragrafoelenco"/>
        <w:widowControl/>
        <w:numPr>
          <w:ilvl w:val="0"/>
          <w:numId w:val="22"/>
        </w:numPr>
        <w:suppressAutoHyphens w:val="0"/>
        <w:autoSpaceDE w:val="0"/>
        <w:autoSpaceDN w:val="0"/>
        <w:adjustRightInd w:val="0"/>
        <w:spacing w:before="60"/>
        <w:ind w:left="851" w:hanging="284"/>
        <w:contextualSpacing w:val="0"/>
        <w:jc w:val="both"/>
        <w:rPr>
          <w:rFonts w:ascii="Calibri" w:hAnsi="Calibri" w:cs="Calibri"/>
        </w:rPr>
      </w:pPr>
      <w:r w:rsidRPr="00A42CC7">
        <w:rPr>
          <w:rFonts w:ascii="Calibri" w:hAnsi="Calibri" w:cs="Calibri"/>
        </w:rPr>
        <w:t>non coinvolge interessi di parenti, affini entro il secondo grado, del coniuge o di conviventi, oppure di persone con le quali abbia rapporti di frequentazione abituale;</w:t>
      </w:r>
    </w:p>
    <w:p w14:paraId="36E46CEC" w14:textId="77777777" w:rsidR="00F10CE6" w:rsidRPr="00A42CC7" w:rsidRDefault="00F10CE6" w:rsidP="00F10CE6">
      <w:pPr>
        <w:pStyle w:val="Paragrafoelenco"/>
        <w:widowControl/>
        <w:numPr>
          <w:ilvl w:val="0"/>
          <w:numId w:val="22"/>
        </w:numPr>
        <w:suppressAutoHyphens w:val="0"/>
        <w:autoSpaceDE w:val="0"/>
        <w:autoSpaceDN w:val="0"/>
        <w:adjustRightInd w:val="0"/>
        <w:spacing w:before="60"/>
        <w:ind w:left="851" w:hanging="284"/>
        <w:contextualSpacing w:val="0"/>
        <w:jc w:val="both"/>
        <w:rPr>
          <w:rFonts w:ascii="Calibri" w:hAnsi="Calibri" w:cs="Calibri"/>
        </w:rPr>
      </w:pPr>
      <w:r w:rsidRPr="00A42CC7">
        <w:rPr>
          <w:rFonts w:ascii="Calibri" w:hAnsi="Calibri" w:cs="Calibri"/>
        </w:rPr>
        <w:t>non coinvolge interessi di soggetti od organizzazioni con cui egli o il coniuge abbia causa pendente o grave inimicizia o rapporti di credito o debito significativi;</w:t>
      </w:r>
    </w:p>
    <w:p w14:paraId="7433584C" w14:textId="77777777" w:rsidR="00F10CE6" w:rsidRPr="00A42CC7" w:rsidRDefault="00F10CE6" w:rsidP="00F10CE6">
      <w:pPr>
        <w:pStyle w:val="Paragrafoelenco"/>
        <w:widowControl/>
        <w:numPr>
          <w:ilvl w:val="0"/>
          <w:numId w:val="22"/>
        </w:numPr>
        <w:suppressAutoHyphens w:val="0"/>
        <w:autoSpaceDE w:val="0"/>
        <w:autoSpaceDN w:val="0"/>
        <w:adjustRightInd w:val="0"/>
        <w:spacing w:before="60"/>
        <w:ind w:left="851" w:hanging="284"/>
        <w:contextualSpacing w:val="0"/>
        <w:jc w:val="both"/>
        <w:rPr>
          <w:rFonts w:ascii="Calibri" w:hAnsi="Calibri" w:cs="Calibri"/>
        </w:rPr>
      </w:pPr>
      <w:r w:rsidRPr="00A42CC7">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0CF4F25" w14:textId="77777777" w:rsidR="00F10CE6" w:rsidRPr="00A42CC7" w:rsidRDefault="00F10CE6" w:rsidP="00A42CC7">
      <w:pPr>
        <w:pStyle w:val="Paragrafoelenco"/>
        <w:widowControl/>
        <w:numPr>
          <w:ilvl w:val="0"/>
          <w:numId w:val="21"/>
        </w:numPr>
        <w:suppressAutoHyphens w:val="0"/>
        <w:spacing w:before="60"/>
        <w:ind w:left="284" w:hanging="284"/>
        <w:contextualSpacing w:val="0"/>
        <w:jc w:val="both"/>
        <w:rPr>
          <w:rFonts w:ascii="Calibri" w:eastAsia="Calibri" w:hAnsi="Calibri" w:cs="Calibri"/>
        </w:rPr>
      </w:pPr>
      <w:r w:rsidRPr="00A42CC7">
        <w:rPr>
          <w:rFonts w:ascii="Calibri" w:eastAsia="Calibri" w:hAnsi="Calibri" w:cs="Calibri"/>
        </w:rPr>
        <w:t>che non sussistono diverse ragioni di opportunità che si frappongano al conferimento dell’incarico in questione;</w:t>
      </w:r>
    </w:p>
    <w:p w14:paraId="5C1C423D" w14:textId="77777777" w:rsidR="00F10CE6" w:rsidRPr="00A42CC7" w:rsidRDefault="00F10CE6" w:rsidP="00A42CC7">
      <w:pPr>
        <w:pStyle w:val="Paragrafoelenco"/>
        <w:widowControl/>
        <w:numPr>
          <w:ilvl w:val="0"/>
          <w:numId w:val="21"/>
        </w:numPr>
        <w:suppressAutoHyphens w:val="0"/>
        <w:spacing w:before="60"/>
        <w:ind w:left="284" w:hanging="284"/>
        <w:contextualSpacing w:val="0"/>
        <w:jc w:val="both"/>
        <w:rPr>
          <w:rFonts w:ascii="Calibri" w:hAnsi="Calibri" w:cs="Calibri"/>
        </w:rPr>
      </w:pPr>
      <w:r w:rsidRPr="00A42CC7">
        <w:rPr>
          <w:rFonts w:ascii="Calibri" w:hAnsi="Calibri" w:cs="Calibri"/>
        </w:rPr>
        <w:t>di aver preso piena cognizione del D.M. 26 aprile 2022, n. 105, recante il Codice di Comportamento dei dipendenti del Ministero dell’istruzione e del merito;</w:t>
      </w:r>
    </w:p>
    <w:p w14:paraId="43260B7B" w14:textId="77777777" w:rsidR="00F10CE6" w:rsidRPr="00A42CC7" w:rsidRDefault="00F10CE6" w:rsidP="00A42CC7">
      <w:pPr>
        <w:pStyle w:val="Paragrafoelenco"/>
        <w:widowControl/>
        <w:numPr>
          <w:ilvl w:val="0"/>
          <w:numId w:val="21"/>
        </w:numPr>
        <w:suppressAutoHyphens w:val="0"/>
        <w:spacing w:before="60"/>
        <w:ind w:left="284" w:hanging="284"/>
        <w:contextualSpacing w:val="0"/>
        <w:jc w:val="both"/>
        <w:rPr>
          <w:rFonts w:ascii="Calibri" w:hAnsi="Calibri" w:cs="Calibri"/>
        </w:rPr>
      </w:pPr>
      <w:r w:rsidRPr="00A42CC7">
        <w:rPr>
          <w:rFonts w:ascii="Calibri" w:hAnsi="Calibri" w:cs="Calibri"/>
        </w:rPr>
        <w:t>di impegnarsi a comunicare tempestivamente all’Istituzione scolastica eventuali variazioni che dovessero intervenire nel corso dello svolgimento dell’incarico;</w:t>
      </w:r>
    </w:p>
    <w:p w14:paraId="2593480D" w14:textId="77777777" w:rsidR="00F10CE6" w:rsidRPr="00A42CC7" w:rsidRDefault="00F10CE6" w:rsidP="00A42CC7">
      <w:pPr>
        <w:pStyle w:val="Paragrafoelenco"/>
        <w:widowControl/>
        <w:numPr>
          <w:ilvl w:val="0"/>
          <w:numId w:val="21"/>
        </w:numPr>
        <w:suppressAutoHyphens w:val="0"/>
        <w:spacing w:before="60"/>
        <w:ind w:left="284" w:hanging="284"/>
        <w:contextualSpacing w:val="0"/>
        <w:jc w:val="both"/>
        <w:rPr>
          <w:rFonts w:ascii="Calibri" w:hAnsi="Calibri" w:cs="Calibri"/>
        </w:rPr>
      </w:pPr>
      <w:r w:rsidRPr="00A42CC7">
        <w:rPr>
          <w:rFonts w:ascii="Calibri" w:hAnsi="Calibri" w:cs="Calibri"/>
        </w:rPr>
        <w:t>di impegnarsi altresì a comunicare all’Istituzione scolastica qualsiasi altra circostanza sopravvenuta di carattere ostativo rispetto all’espletamento dell’incarico;</w:t>
      </w:r>
    </w:p>
    <w:p w14:paraId="1E3FD073" w14:textId="77777777" w:rsidR="00F10CE6" w:rsidRPr="00A42CC7" w:rsidRDefault="00F10CE6" w:rsidP="00A42CC7">
      <w:pPr>
        <w:pStyle w:val="Paragrafoelenco"/>
        <w:widowControl/>
        <w:numPr>
          <w:ilvl w:val="0"/>
          <w:numId w:val="21"/>
        </w:numPr>
        <w:suppressAutoHyphens w:val="0"/>
        <w:spacing w:before="60"/>
        <w:ind w:left="284" w:hanging="284"/>
        <w:contextualSpacing w:val="0"/>
        <w:jc w:val="both"/>
        <w:rPr>
          <w:rFonts w:ascii="Calibri" w:hAnsi="Calibri" w:cs="Calibri"/>
        </w:rPr>
      </w:pPr>
      <w:r w:rsidRPr="00A42CC7">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12C8853" w14:textId="77777777" w:rsidR="00A548C3" w:rsidRPr="00A42CC7" w:rsidRDefault="00F10CE6" w:rsidP="00A42CC7">
      <w:pPr>
        <w:pStyle w:val="Corpodeltesto21"/>
        <w:spacing w:before="120"/>
        <w:rPr>
          <w:rFonts w:ascii="Calibri" w:hAnsi="Calibri" w:cs="Calibri"/>
          <w:szCs w:val="24"/>
        </w:rPr>
      </w:pPr>
      <w:r w:rsidRPr="00A42CC7">
        <w:rPr>
          <w:rFonts w:ascii="Calibri" w:hAnsi="Calibri" w:cs="Calibri"/>
          <w:szCs w:val="24"/>
        </w:rPr>
        <w:t>___________</w:t>
      </w:r>
      <w:r w:rsidR="0031538F" w:rsidRPr="00A42CC7">
        <w:rPr>
          <w:rFonts w:ascii="Calibri" w:hAnsi="Calibri" w:cs="Calibri"/>
          <w:szCs w:val="24"/>
        </w:rPr>
        <w:t xml:space="preserve">____________, lì </w:t>
      </w:r>
      <w:r w:rsidRPr="00A42CC7">
        <w:rPr>
          <w:rFonts w:ascii="Calibri" w:hAnsi="Calibri" w:cs="Calibri"/>
          <w:color w:val="FF0000"/>
          <w:szCs w:val="24"/>
        </w:rPr>
        <w:t>gg/mm/</w:t>
      </w:r>
      <w:proofErr w:type="spellStart"/>
      <w:r w:rsidRPr="00A42CC7">
        <w:rPr>
          <w:rFonts w:ascii="Calibri" w:hAnsi="Calibri" w:cs="Calibri"/>
          <w:color w:val="FF0000"/>
          <w:szCs w:val="24"/>
        </w:rPr>
        <w:t>aaaa</w:t>
      </w:r>
      <w:proofErr w:type="spellEnd"/>
    </w:p>
    <w:p w14:paraId="747682A2" w14:textId="77777777" w:rsidR="0031538F" w:rsidRPr="00A42CC7" w:rsidRDefault="0031538F" w:rsidP="00A42CC7">
      <w:pPr>
        <w:pStyle w:val="Corpodeltesto21"/>
        <w:spacing w:after="120"/>
        <w:ind w:left="5670"/>
        <w:jc w:val="center"/>
        <w:rPr>
          <w:rFonts w:ascii="Calibri" w:hAnsi="Calibri" w:cs="Calibri"/>
          <w:szCs w:val="24"/>
        </w:rPr>
      </w:pPr>
      <w:r w:rsidRPr="00A42CC7">
        <w:rPr>
          <w:rFonts w:ascii="Calibri" w:eastAsia="Calibri" w:hAnsi="Calibri" w:cs="Calibri"/>
          <w:b/>
          <w:szCs w:val="24"/>
        </w:rPr>
        <w:t>IL DICHIARANTE</w:t>
      </w:r>
      <w:bookmarkStart w:id="0" w:name="_Hlk86072743"/>
    </w:p>
    <w:p w14:paraId="017E80AF" w14:textId="77777777" w:rsidR="0031538F" w:rsidRPr="00A42CC7" w:rsidRDefault="0031538F" w:rsidP="00A42CC7">
      <w:pPr>
        <w:ind w:left="5670"/>
        <w:jc w:val="center"/>
        <w:rPr>
          <w:rFonts w:ascii="Calibri" w:hAnsi="Calibri" w:cs="Calibri"/>
        </w:rPr>
      </w:pPr>
      <w:r w:rsidRPr="00A42CC7">
        <w:rPr>
          <w:rFonts w:ascii="Calibri" w:hAnsi="Calibri" w:cs="Calibri"/>
        </w:rPr>
        <w:t>_________________________</w:t>
      </w:r>
      <w:bookmarkEnd w:id="0"/>
    </w:p>
    <w:p w14:paraId="6D1B688D" w14:textId="77777777" w:rsidR="0031538F" w:rsidRPr="00182FC0" w:rsidRDefault="0031538F" w:rsidP="00A42CC7">
      <w:pPr>
        <w:jc w:val="both"/>
        <w:outlineLvl w:val="0"/>
        <w:rPr>
          <w:rFonts w:ascii="Calibri" w:hAnsi="Calibri" w:cs="Calibri"/>
          <w:sz w:val="22"/>
          <w:szCs w:val="22"/>
        </w:rPr>
      </w:pPr>
      <w:r w:rsidRPr="00182FC0">
        <w:rPr>
          <w:rFonts w:ascii="Calibri" w:hAnsi="Calibri" w:cs="Calibri"/>
          <w:b/>
          <w:sz w:val="22"/>
          <w:szCs w:val="22"/>
          <w:u w:val="single"/>
        </w:rPr>
        <w:t>Allegato</w:t>
      </w:r>
      <w:r w:rsidRPr="00182FC0">
        <w:rPr>
          <w:rFonts w:ascii="Calibri" w:hAnsi="Calibri" w:cs="Calibri"/>
          <w:sz w:val="22"/>
          <w:szCs w:val="22"/>
        </w:rPr>
        <w:t>:</w:t>
      </w:r>
    </w:p>
    <w:p w14:paraId="4F86E528" w14:textId="77777777" w:rsidR="0031538F" w:rsidRPr="00A42CC7" w:rsidRDefault="0031538F" w:rsidP="00A42CC7">
      <w:pPr>
        <w:widowControl/>
        <w:numPr>
          <w:ilvl w:val="0"/>
          <w:numId w:val="20"/>
        </w:numPr>
        <w:tabs>
          <w:tab w:val="clear" w:pos="0"/>
        </w:tabs>
        <w:suppressAutoHyphens w:val="0"/>
        <w:spacing w:before="120"/>
        <w:ind w:left="284" w:hanging="284"/>
        <w:jc w:val="both"/>
        <w:rPr>
          <w:rFonts w:ascii="Calibri" w:hAnsi="Calibri" w:cs="Calibri"/>
          <w:i/>
          <w:sz w:val="16"/>
          <w:szCs w:val="16"/>
        </w:rPr>
      </w:pPr>
      <w:r w:rsidRPr="00A42CC7">
        <w:rPr>
          <w:rFonts w:ascii="Calibri" w:hAnsi="Calibri" w:cs="Calibri"/>
          <w:i/>
          <w:sz w:val="16"/>
          <w:szCs w:val="16"/>
        </w:rPr>
        <w:t>ove il documento non sia sottoscritto digitalmente si prega di allegare copia firmata del documento di identità del sottoscrittore, in corso di validità.</w:t>
      </w:r>
    </w:p>
    <w:sectPr w:rsidR="0031538F" w:rsidRPr="00A42CC7" w:rsidSect="00A42CC7">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pgMar w:top="2268" w:right="851" w:bottom="851" w:left="851" w:header="56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2C0E" w14:textId="77777777" w:rsidR="00E42452" w:rsidRPr="00182FC0" w:rsidRDefault="00E42452">
      <w:r w:rsidRPr="00182FC0">
        <w:separator/>
      </w:r>
    </w:p>
  </w:endnote>
  <w:endnote w:type="continuationSeparator" w:id="0">
    <w:p w14:paraId="1D5259ED" w14:textId="77777777" w:rsidR="00E42452" w:rsidRPr="00182FC0" w:rsidRDefault="00E42452">
      <w:r w:rsidRPr="00182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C1FE" w14:textId="77777777" w:rsidR="00D96AE8" w:rsidRDefault="00D96A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C1CA" w14:textId="77777777" w:rsidR="00A42CC7" w:rsidRPr="00606244" w:rsidRDefault="00A42CC7" w:rsidP="00A42CC7">
    <w:pPr>
      <w:jc w:val="center"/>
      <w:rPr>
        <w:rFonts w:ascii="Calibri" w:hAnsi="Calibri" w:cs="Calibri"/>
        <w:sz w:val="20"/>
        <w:szCs w:val="20"/>
      </w:rPr>
    </w:pPr>
    <w:r w:rsidRPr="00606244">
      <w:rPr>
        <w:rFonts w:ascii="Calibri" w:hAnsi="Calibri" w:cs="Calibri"/>
        <w:sz w:val="20"/>
        <w:szCs w:val="20"/>
      </w:rPr>
      <w:t xml:space="preserve">Pagina </w:t>
    </w:r>
    <w:r w:rsidRPr="00606244">
      <w:rPr>
        <w:rFonts w:ascii="Calibri" w:hAnsi="Calibri" w:cs="Calibri"/>
        <w:sz w:val="20"/>
        <w:szCs w:val="20"/>
      </w:rPr>
      <w:fldChar w:fldCharType="begin"/>
    </w:r>
    <w:r w:rsidRPr="00606244">
      <w:rPr>
        <w:rFonts w:ascii="Calibri" w:hAnsi="Calibri" w:cs="Calibri"/>
        <w:sz w:val="20"/>
        <w:szCs w:val="20"/>
      </w:rPr>
      <w:instrText xml:space="preserve"> PAGE   \* MERGEFORMAT </w:instrText>
    </w:r>
    <w:r w:rsidRPr="00606244">
      <w:rPr>
        <w:rFonts w:ascii="Calibri" w:hAnsi="Calibri" w:cs="Calibri"/>
        <w:sz w:val="20"/>
        <w:szCs w:val="20"/>
      </w:rPr>
      <w:fldChar w:fldCharType="separate"/>
    </w:r>
    <w:r>
      <w:rPr>
        <w:rFonts w:ascii="Calibri" w:hAnsi="Calibri" w:cs="Calibri"/>
        <w:sz w:val="20"/>
        <w:szCs w:val="20"/>
      </w:rPr>
      <w:t>1</w:t>
    </w:r>
    <w:r w:rsidRPr="00606244">
      <w:rPr>
        <w:rFonts w:ascii="Calibri" w:hAnsi="Calibri" w:cs="Calibri"/>
        <w:sz w:val="20"/>
        <w:szCs w:val="20"/>
      </w:rPr>
      <w:fldChar w:fldCharType="end"/>
    </w:r>
    <w:r w:rsidRPr="00606244">
      <w:rPr>
        <w:rFonts w:ascii="Calibri" w:hAnsi="Calibri" w:cs="Calibri"/>
        <w:sz w:val="20"/>
        <w:szCs w:val="20"/>
      </w:rPr>
      <w:t xml:space="preserve"> di </w:t>
    </w:r>
    <w:r w:rsidRPr="00606244">
      <w:rPr>
        <w:rFonts w:ascii="Calibri" w:hAnsi="Calibri" w:cs="Calibri"/>
        <w:sz w:val="20"/>
        <w:szCs w:val="20"/>
      </w:rPr>
      <w:fldChar w:fldCharType="begin"/>
    </w:r>
    <w:r w:rsidRPr="00606244">
      <w:rPr>
        <w:rFonts w:ascii="Calibri" w:hAnsi="Calibri" w:cs="Calibri"/>
        <w:sz w:val="20"/>
        <w:szCs w:val="20"/>
      </w:rPr>
      <w:instrText xml:space="preserve"> NUMPAGES   \* MERGEFORMAT </w:instrText>
    </w:r>
    <w:r w:rsidRPr="00606244">
      <w:rPr>
        <w:rFonts w:ascii="Calibri" w:hAnsi="Calibri" w:cs="Calibri"/>
        <w:sz w:val="20"/>
        <w:szCs w:val="20"/>
      </w:rPr>
      <w:fldChar w:fldCharType="separate"/>
    </w:r>
    <w:r>
      <w:rPr>
        <w:rFonts w:ascii="Calibri" w:hAnsi="Calibri" w:cs="Calibri"/>
        <w:sz w:val="20"/>
        <w:szCs w:val="20"/>
      </w:rPr>
      <w:t>2</w:t>
    </w:r>
    <w:r w:rsidRPr="00606244">
      <w:rPr>
        <w:rFonts w:ascii="Calibri" w:hAnsi="Calibri" w:cs="Calibri"/>
        <w:sz w:val="20"/>
        <w:szCs w:val="20"/>
      </w:rPr>
      <w:fldChar w:fldCharType="end"/>
    </w:r>
  </w:p>
  <w:p w14:paraId="13985720" w14:textId="77777777" w:rsidR="006C3B4F" w:rsidRPr="00A42CC7" w:rsidRDefault="00A42CC7" w:rsidP="00A42CC7">
    <w:pPr>
      <w:jc w:val="both"/>
      <w:rPr>
        <w:rFonts w:ascii="Calibri" w:hAnsi="Calibri" w:cs="Calibri"/>
        <w:sz w:val="18"/>
        <w:szCs w:val="18"/>
      </w:rPr>
    </w:pPr>
    <w:r w:rsidRPr="00606244">
      <w:rPr>
        <w:rFonts w:ascii="Calibri" w:hAnsi="Calibri" w:cs="Calibri"/>
        <w:sz w:val="18"/>
        <w:szCs w:val="18"/>
      </w:rPr>
      <w:t xml:space="preserve">Avviso interno per selezione </w:t>
    </w:r>
    <w:r w:rsidR="00D96AE8">
      <w:rPr>
        <w:rFonts w:ascii="Calibri" w:hAnsi="Calibri" w:cs="Calibri"/>
        <w:sz w:val="18"/>
        <w:szCs w:val="18"/>
      </w:rPr>
      <w:t>del</w:t>
    </w:r>
    <w:r w:rsidRPr="00606244">
      <w:rPr>
        <w:rFonts w:ascii="Calibri" w:hAnsi="Calibri" w:cs="Calibri"/>
        <w:sz w:val="18"/>
        <w:szCs w:val="18"/>
      </w:rPr>
      <w:t xml:space="preserve"> Collaudatore – allegato </w:t>
    </w:r>
    <w:r>
      <w:rPr>
        <w:rFonts w:ascii="Calibri" w:hAnsi="Calibri" w:cs="Calibri"/>
        <w:sz w:val="18"/>
        <w:szCs w:val="18"/>
      </w:rPr>
      <w:t>d</w:t>
    </w:r>
    <w:r w:rsidRPr="00606244">
      <w:rPr>
        <w:rFonts w:ascii="Calibri" w:hAnsi="Calibri" w:cs="Calibri"/>
        <w:sz w:val="18"/>
        <w:szCs w:val="18"/>
      </w:rPr>
      <w:t xml:space="preserve"> - progetto POC - </w:t>
    </w:r>
    <w:r w:rsidRPr="00606244">
      <w:rPr>
        <w:rFonts w:ascii="Calibri" w:hAnsi="Calibri" w:cs="Calibri"/>
        <w:bCs/>
        <w:sz w:val="18"/>
        <w:szCs w:val="18"/>
      </w:rPr>
      <w:t xml:space="preserve">C.N.P. </w:t>
    </w:r>
    <w:r w:rsidRPr="00606244">
      <w:rPr>
        <w:rFonts w:ascii="Calibri" w:hAnsi="Calibri" w:cs="Calibri"/>
        <w:sz w:val="18"/>
        <w:szCs w:val="18"/>
      </w:rPr>
      <w:t>10.8.6A-FDRPOC-CA-2026-386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0E1C" w14:textId="77777777" w:rsidR="00D96AE8" w:rsidRDefault="00D96A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5C78" w14:textId="77777777" w:rsidR="00E42452" w:rsidRPr="00182FC0" w:rsidRDefault="00E42452">
      <w:r w:rsidRPr="00182FC0">
        <w:separator/>
      </w:r>
    </w:p>
  </w:footnote>
  <w:footnote w:type="continuationSeparator" w:id="0">
    <w:p w14:paraId="14FE979C" w14:textId="77777777" w:rsidR="00E42452" w:rsidRPr="00182FC0" w:rsidRDefault="00E42452">
      <w:r w:rsidRPr="00182F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923D" w14:textId="77777777" w:rsidR="00D96AE8" w:rsidRDefault="00D96A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216F" w14:textId="41C813C4" w:rsidR="006A7619" w:rsidRPr="00182FC0" w:rsidRDefault="00461712" w:rsidP="002330FC">
    <w:r w:rsidRPr="00182FC0">
      <w:rPr>
        <w:rFonts w:ascii="Calibri" w:hAnsi="Calibri" w:cs="Calibri"/>
        <w:noProof/>
      </w:rPr>
      <w:drawing>
        <wp:inline distT="0" distB="0" distL="0" distR="0" wp14:anchorId="66A7B4C8" wp14:editId="5237CD34">
          <wp:extent cx="6467475" cy="733425"/>
          <wp:effectExtent l="0" t="0" r="0" b="0"/>
          <wp:docPr id="1"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7475" cy="7334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291E" w14:textId="77777777" w:rsidR="00D96AE8" w:rsidRDefault="00D96A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143"/>
    <w:multiLevelType w:val="hybridMultilevel"/>
    <w:tmpl w:val="8AD46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95C33"/>
    <w:multiLevelType w:val="hybridMultilevel"/>
    <w:tmpl w:val="D908BA0A"/>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6041C3"/>
    <w:multiLevelType w:val="hybridMultilevel"/>
    <w:tmpl w:val="1CF6918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31D3D"/>
    <w:multiLevelType w:val="multilevel"/>
    <w:tmpl w:val="B8563CBC"/>
    <w:lvl w:ilvl="0">
      <w:start w:val="1"/>
      <w:numFmt w:val="bullet"/>
      <w:lvlText w:val="●"/>
      <w:lvlJc w:val="left"/>
      <w:pPr>
        <w:ind w:left="952" w:hanging="346"/>
      </w:pPr>
      <w:rPr>
        <w:rFonts w:ascii="Noto Sans Symbols" w:eastAsia="Noto Sans Symbols" w:hAnsi="Noto Sans Symbols" w:cs="Noto Sans Symbols"/>
        <w:sz w:val="22"/>
        <w:szCs w:val="22"/>
      </w:rPr>
    </w:lvl>
    <w:lvl w:ilvl="1">
      <w:start w:val="1"/>
      <w:numFmt w:val="bullet"/>
      <w:lvlText w:val="•"/>
      <w:lvlJc w:val="left"/>
      <w:pPr>
        <w:ind w:left="1908" w:hanging="345"/>
      </w:pPr>
    </w:lvl>
    <w:lvl w:ilvl="2">
      <w:start w:val="1"/>
      <w:numFmt w:val="bullet"/>
      <w:lvlText w:val="•"/>
      <w:lvlJc w:val="left"/>
      <w:pPr>
        <w:ind w:left="2856" w:hanging="345"/>
      </w:pPr>
    </w:lvl>
    <w:lvl w:ilvl="3">
      <w:start w:val="1"/>
      <w:numFmt w:val="bullet"/>
      <w:lvlText w:val="•"/>
      <w:lvlJc w:val="left"/>
      <w:pPr>
        <w:ind w:left="3805" w:hanging="346"/>
      </w:pPr>
    </w:lvl>
    <w:lvl w:ilvl="4">
      <w:start w:val="1"/>
      <w:numFmt w:val="bullet"/>
      <w:lvlText w:val="•"/>
      <w:lvlJc w:val="left"/>
      <w:pPr>
        <w:ind w:left="4753" w:hanging="346"/>
      </w:pPr>
    </w:lvl>
    <w:lvl w:ilvl="5">
      <w:start w:val="1"/>
      <w:numFmt w:val="bullet"/>
      <w:lvlText w:val="•"/>
      <w:lvlJc w:val="left"/>
      <w:pPr>
        <w:ind w:left="5702" w:hanging="346"/>
      </w:pPr>
    </w:lvl>
    <w:lvl w:ilvl="6">
      <w:start w:val="1"/>
      <w:numFmt w:val="bullet"/>
      <w:lvlText w:val="•"/>
      <w:lvlJc w:val="left"/>
      <w:pPr>
        <w:ind w:left="6650" w:hanging="346"/>
      </w:pPr>
    </w:lvl>
    <w:lvl w:ilvl="7">
      <w:start w:val="1"/>
      <w:numFmt w:val="bullet"/>
      <w:lvlText w:val="•"/>
      <w:lvlJc w:val="left"/>
      <w:pPr>
        <w:ind w:left="7598" w:hanging="346"/>
      </w:pPr>
    </w:lvl>
    <w:lvl w:ilvl="8">
      <w:start w:val="1"/>
      <w:numFmt w:val="bullet"/>
      <w:lvlText w:val="•"/>
      <w:lvlJc w:val="left"/>
      <w:pPr>
        <w:ind w:left="8547" w:hanging="346"/>
      </w:pPr>
    </w:lvl>
  </w:abstractNum>
  <w:abstractNum w:abstractNumId="4" w15:restartNumberingAfterBreak="0">
    <w:nsid w:val="172C204B"/>
    <w:multiLevelType w:val="hybridMultilevel"/>
    <w:tmpl w:val="12CED208"/>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6C374F"/>
    <w:multiLevelType w:val="hybridMultilevel"/>
    <w:tmpl w:val="B06CA2A8"/>
    <w:lvl w:ilvl="0" w:tplc="04100005">
      <w:start w:val="1"/>
      <w:numFmt w:val="bullet"/>
      <w:lvlText w:val=""/>
      <w:lvlJc w:val="left"/>
      <w:pPr>
        <w:tabs>
          <w:tab w:val="num" w:pos="720"/>
        </w:tabs>
        <w:ind w:left="720" w:hanging="360"/>
      </w:pPr>
      <w:rPr>
        <w:rFonts w:ascii="Wingdings" w:hAnsi="Wingdings"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0E14F4"/>
    <w:multiLevelType w:val="hybridMultilevel"/>
    <w:tmpl w:val="2E1417B4"/>
    <w:lvl w:ilvl="0" w:tplc="A0B6DC9E">
      <w:start w:val="1"/>
      <w:numFmt w:val="bullet"/>
      <w:lvlText w:val=""/>
      <w:lvlJc w:val="left"/>
      <w:pPr>
        <w:tabs>
          <w:tab w:val="num" w:pos="720"/>
        </w:tabs>
        <w:ind w:left="720" w:hanging="360"/>
      </w:pPr>
      <w:rPr>
        <w:rFonts w:ascii="Symbol" w:hAnsi="Symbol" w:hint="default"/>
      </w:rPr>
    </w:lvl>
    <w:lvl w:ilvl="1" w:tplc="5A3C14E4" w:tentative="1">
      <w:start w:val="1"/>
      <w:numFmt w:val="bullet"/>
      <w:lvlText w:val=""/>
      <w:lvlJc w:val="left"/>
      <w:pPr>
        <w:tabs>
          <w:tab w:val="num" w:pos="1440"/>
        </w:tabs>
        <w:ind w:left="1440" w:hanging="360"/>
      </w:pPr>
      <w:rPr>
        <w:rFonts w:ascii="Symbol" w:hAnsi="Symbol" w:hint="default"/>
      </w:rPr>
    </w:lvl>
    <w:lvl w:ilvl="2" w:tplc="C7F20EEA" w:tentative="1">
      <w:start w:val="1"/>
      <w:numFmt w:val="bullet"/>
      <w:lvlText w:val=""/>
      <w:lvlJc w:val="left"/>
      <w:pPr>
        <w:tabs>
          <w:tab w:val="num" w:pos="2160"/>
        </w:tabs>
        <w:ind w:left="2160" w:hanging="360"/>
      </w:pPr>
      <w:rPr>
        <w:rFonts w:ascii="Symbol" w:hAnsi="Symbol" w:hint="default"/>
      </w:rPr>
    </w:lvl>
    <w:lvl w:ilvl="3" w:tplc="9014D41C" w:tentative="1">
      <w:start w:val="1"/>
      <w:numFmt w:val="bullet"/>
      <w:lvlText w:val=""/>
      <w:lvlJc w:val="left"/>
      <w:pPr>
        <w:tabs>
          <w:tab w:val="num" w:pos="2880"/>
        </w:tabs>
        <w:ind w:left="2880" w:hanging="360"/>
      </w:pPr>
      <w:rPr>
        <w:rFonts w:ascii="Symbol" w:hAnsi="Symbol" w:hint="default"/>
      </w:rPr>
    </w:lvl>
    <w:lvl w:ilvl="4" w:tplc="F81E4C5C" w:tentative="1">
      <w:start w:val="1"/>
      <w:numFmt w:val="bullet"/>
      <w:lvlText w:val=""/>
      <w:lvlJc w:val="left"/>
      <w:pPr>
        <w:tabs>
          <w:tab w:val="num" w:pos="3600"/>
        </w:tabs>
        <w:ind w:left="3600" w:hanging="360"/>
      </w:pPr>
      <w:rPr>
        <w:rFonts w:ascii="Symbol" w:hAnsi="Symbol" w:hint="default"/>
      </w:rPr>
    </w:lvl>
    <w:lvl w:ilvl="5" w:tplc="C6380CEE" w:tentative="1">
      <w:start w:val="1"/>
      <w:numFmt w:val="bullet"/>
      <w:lvlText w:val=""/>
      <w:lvlJc w:val="left"/>
      <w:pPr>
        <w:tabs>
          <w:tab w:val="num" w:pos="4320"/>
        </w:tabs>
        <w:ind w:left="4320" w:hanging="360"/>
      </w:pPr>
      <w:rPr>
        <w:rFonts w:ascii="Symbol" w:hAnsi="Symbol" w:hint="default"/>
      </w:rPr>
    </w:lvl>
    <w:lvl w:ilvl="6" w:tplc="7B5286EA" w:tentative="1">
      <w:start w:val="1"/>
      <w:numFmt w:val="bullet"/>
      <w:lvlText w:val=""/>
      <w:lvlJc w:val="left"/>
      <w:pPr>
        <w:tabs>
          <w:tab w:val="num" w:pos="5040"/>
        </w:tabs>
        <w:ind w:left="5040" w:hanging="360"/>
      </w:pPr>
      <w:rPr>
        <w:rFonts w:ascii="Symbol" w:hAnsi="Symbol" w:hint="default"/>
      </w:rPr>
    </w:lvl>
    <w:lvl w:ilvl="7" w:tplc="521C73FA" w:tentative="1">
      <w:start w:val="1"/>
      <w:numFmt w:val="bullet"/>
      <w:lvlText w:val=""/>
      <w:lvlJc w:val="left"/>
      <w:pPr>
        <w:tabs>
          <w:tab w:val="num" w:pos="5760"/>
        </w:tabs>
        <w:ind w:left="5760" w:hanging="360"/>
      </w:pPr>
      <w:rPr>
        <w:rFonts w:ascii="Symbol" w:hAnsi="Symbol" w:hint="default"/>
      </w:rPr>
    </w:lvl>
    <w:lvl w:ilvl="8" w:tplc="CB1C6CC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E5F540D"/>
    <w:multiLevelType w:val="hybridMultilevel"/>
    <w:tmpl w:val="A19A08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6E2196"/>
    <w:multiLevelType w:val="multilevel"/>
    <w:tmpl w:val="6D1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954F5"/>
    <w:multiLevelType w:val="hybridMultilevel"/>
    <w:tmpl w:val="E7123BC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E34E5E"/>
    <w:multiLevelType w:val="hybridMultilevel"/>
    <w:tmpl w:val="AF34CB50"/>
    <w:lvl w:ilvl="0" w:tplc="4516ADEA">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D120F8F"/>
    <w:multiLevelType w:val="hybridMultilevel"/>
    <w:tmpl w:val="079667B6"/>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487400"/>
    <w:multiLevelType w:val="hybridMultilevel"/>
    <w:tmpl w:val="E78A5644"/>
    <w:lvl w:ilvl="0" w:tplc="C9DA6A60">
      <w:start w:val="1"/>
      <w:numFmt w:val="bullet"/>
      <w:lvlText w:val=""/>
      <w:lvlJc w:val="left"/>
      <w:pPr>
        <w:ind w:left="720" w:hanging="360"/>
      </w:pPr>
      <w:rPr>
        <w:rFonts w:ascii="Symbol" w:hAnsi="Symbol" w:hint="default"/>
        <w:b/>
        <w:color w:val="FF0000"/>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5" w15:restartNumberingAfterBreak="0">
    <w:nsid w:val="472047E4"/>
    <w:multiLevelType w:val="hybridMultilevel"/>
    <w:tmpl w:val="1C38E070"/>
    <w:lvl w:ilvl="0" w:tplc="04100005">
      <w:start w:val="1"/>
      <w:numFmt w:val="bullet"/>
      <w:lvlText w:val=""/>
      <w:lvlJc w:val="left"/>
      <w:pPr>
        <w:tabs>
          <w:tab w:val="num" w:pos="720"/>
        </w:tabs>
        <w:ind w:left="720" w:hanging="360"/>
      </w:pPr>
      <w:rPr>
        <w:rFonts w:ascii="Wingdings" w:hAnsi="Wingdings" w:hint="default"/>
      </w:rPr>
    </w:lvl>
    <w:lvl w:ilvl="1" w:tplc="4CB2ACAE">
      <w:start w:val="1"/>
      <w:numFmt w:val="bullet"/>
      <w:lvlText w:val=""/>
      <w:lvlJc w:val="left"/>
      <w:pPr>
        <w:tabs>
          <w:tab w:val="num" w:pos="1534"/>
        </w:tabs>
        <w:ind w:left="1534" w:hanging="454"/>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012E72"/>
    <w:multiLevelType w:val="hybridMultilevel"/>
    <w:tmpl w:val="C8DA0B76"/>
    <w:lvl w:ilvl="0" w:tplc="021C3F2E">
      <w:start w:val="1"/>
      <w:numFmt w:val="bullet"/>
      <w:lvlText w:val=""/>
      <w:lvlJc w:val="left"/>
      <w:pPr>
        <w:tabs>
          <w:tab w:val="num" w:pos="720"/>
        </w:tabs>
        <w:ind w:left="72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393302"/>
    <w:multiLevelType w:val="hybridMultilevel"/>
    <w:tmpl w:val="4542455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387CAB"/>
    <w:multiLevelType w:val="hybridMultilevel"/>
    <w:tmpl w:val="F7CA9526"/>
    <w:lvl w:ilvl="0" w:tplc="4CB2ACAE">
      <w:start w:val="1"/>
      <w:numFmt w:val="bullet"/>
      <w:lvlText w:val=""/>
      <w:lvlJc w:val="left"/>
      <w:pPr>
        <w:tabs>
          <w:tab w:val="num" w:pos="1205"/>
        </w:tabs>
        <w:ind w:left="1205" w:hanging="454"/>
      </w:pPr>
      <w:rPr>
        <w:rFonts w:ascii="Symbol" w:hAnsi="Symbol" w:hint="default"/>
      </w:rPr>
    </w:lvl>
    <w:lvl w:ilvl="1" w:tplc="04100003" w:tentative="1">
      <w:start w:val="1"/>
      <w:numFmt w:val="bullet"/>
      <w:lvlText w:val="o"/>
      <w:lvlJc w:val="left"/>
      <w:pPr>
        <w:tabs>
          <w:tab w:val="num" w:pos="1511"/>
        </w:tabs>
        <w:ind w:left="1511" w:hanging="360"/>
      </w:pPr>
      <w:rPr>
        <w:rFonts w:ascii="Courier New" w:hAnsi="Courier New" w:hint="default"/>
      </w:rPr>
    </w:lvl>
    <w:lvl w:ilvl="2" w:tplc="04100005" w:tentative="1">
      <w:start w:val="1"/>
      <w:numFmt w:val="bullet"/>
      <w:lvlText w:val=""/>
      <w:lvlJc w:val="left"/>
      <w:pPr>
        <w:tabs>
          <w:tab w:val="num" w:pos="2231"/>
        </w:tabs>
        <w:ind w:left="2231" w:hanging="360"/>
      </w:pPr>
      <w:rPr>
        <w:rFonts w:ascii="Wingdings" w:hAnsi="Wingdings" w:hint="default"/>
      </w:rPr>
    </w:lvl>
    <w:lvl w:ilvl="3" w:tplc="04100001" w:tentative="1">
      <w:start w:val="1"/>
      <w:numFmt w:val="bullet"/>
      <w:lvlText w:val=""/>
      <w:lvlJc w:val="left"/>
      <w:pPr>
        <w:tabs>
          <w:tab w:val="num" w:pos="2951"/>
        </w:tabs>
        <w:ind w:left="2951" w:hanging="360"/>
      </w:pPr>
      <w:rPr>
        <w:rFonts w:ascii="Symbol" w:hAnsi="Symbol" w:hint="default"/>
      </w:rPr>
    </w:lvl>
    <w:lvl w:ilvl="4" w:tplc="04100003" w:tentative="1">
      <w:start w:val="1"/>
      <w:numFmt w:val="bullet"/>
      <w:lvlText w:val="o"/>
      <w:lvlJc w:val="left"/>
      <w:pPr>
        <w:tabs>
          <w:tab w:val="num" w:pos="3671"/>
        </w:tabs>
        <w:ind w:left="3671" w:hanging="360"/>
      </w:pPr>
      <w:rPr>
        <w:rFonts w:ascii="Courier New" w:hAnsi="Courier New" w:hint="default"/>
      </w:rPr>
    </w:lvl>
    <w:lvl w:ilvl="5" w:tplc="04100005" w:tentative="1">
      <w:start w:val="1"/>
      <w:numFmt w:val="bullet"/>
      <w:lvlText w:val=""/>
      <w:lvlJc w:val="left"/>
      <w:pPr>
        <w:tabs>
          <w:tab w:val="num" w:pos="4391"/>
        </w:tabs>
        <w:ind w:left="4391" w:hanging="360"/>
      </w:pPr>
      <w:rPr>
        <w:rFonts w:ascii="Wingdings" w:hAnsi="Wingdings" w:hint="default"/>
      </w:rPr>
    </w:lvl>
    <w:lvl w:ilvl="6" w:tplc="04100001" w:tentative="1">
      <w:start w:val="1"/>
      <w:numFmt w:val="bullet"/>
      <w:lvlText w:val=""/>
      <w:lvlJc w:val="left"/>
      <w:pPr>
        <w:tabs>
          <w:tab w:val="num" w:pos="5111"/>
        </w:tabs>
        <w:ind w:left="5111" w:hanging="360"/>
      </w:pPr>
      <w:rPr>
        <w:rFonts w:ascii="Symbol" w:hAnsi="Symbol" w:hint="default"/>
      </w:rPr>
    </w:lvl>
    <w:lvl w:ilvl="7" w:tplc="04100003" w:tentative="1">
      <w:start w:val="1"/>
      <w:numFmt w:val="bullet"/>
      <w:lvlText w:val="o"/>
      <w:lvlJc w:val="left"/>
      <w:pPr>
        <w:tabs>
          <w:tab w:val="num" w:pos="5831"/>
        </w:tabs>
        <w:ind w:left="5831" w:hanging="360"/>
      </w:pPr>
      <w:rPr>
        <w:rFonts w:ascii="Courier New" w:hAnsi="Courier New" w:hint="default"/>
      </w:rPr>
    </w:lvl>
    <w:lvl w:ilvl="8" w:tplc="04100005" w:tentative="1">
      <w:start w:val="1"/>
      <w:numFmt w:val="bullet"/>
      <w:lvlText w:val=""/>
      <w:lvlJc w:val="left"/>
      <w:pPr>
        <w:tabs>
          <w:tab w:val="num" w:pos="6551"/>
        </w:tabs>
        <w:ind w:left="6551" w:hanging="360"/>
      </w:pPr>
      <w:rPr>
        <w:rFonts w:ascii="Wingdings" w:hAnsi="Wingdings" w:hint="default"/>
      </w:rPr>
    </w:lvl>
  </w:abstractNum>
  <w:abstractNum w:abstractNumId="19" w15:restartNumberingAfterBreak="0">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20" w15:restartNumberingAfterBreak="0">
    <w:nsid w:val="723954AB"/>
    <w:multiLevelType w:val="hybridMultilevel"/>
    <w:tmpl w:val="D55A86B2"/>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7B509D"/>
    <w:multiLevelType w:val="hybridMultilevel"/>
    <w:tmpl w:val="CAD6E922"/>
    <w:lvl w:ilvl="0" w:tplc="4CB2ACAE">
      <w:start w:val="1"/>
      <w:numFmt w:val="bullet"/>
      <w:lvlText w:val=""/>
      <w:lvlJc w:val="left"/>
      <w:pPr>
        <w:tabs>
          <w:tab w:val="num" w:pos="1134"/>
        </w:tabs>
        <w:ind w:left="1134" w:hanging="454"/>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7ABC5FB4"/>
    <w:multiLevelType w:val="hybridMultilevel"/>
    <w:tmpl w:val="6E342032"/>
    <w:lvl w:ilvl="0" w:tplc="04100001">
      <w:start w:val="1"/>
      <w:numFmt w:val="bullet"/>
      <w:lvlText w:val=""/>
      <w:lvlJc w:val="left"/>
      <w:pPr>
        <w:ind w:left="945" w:hanging="360"/>
      </w:pPr>
      <w:rPr>
        <w:rFonts w:ascii="Symbol" w:hAnsi="Symbol"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num w:numId="1" w16cid:durableId="126067604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2759279">
    <w:abstractNumId w:val="1"/>
  </w:num>
  <w:num w:numId="3" w16cid:durableId="1458530670">
    <w:abstractNumId w:val="17"/>
  </w:num>
  <w:num w:numId="4" w16cid:durableId="1898007323">
    <w:abstractNumId w:val="20"/>
  </w:num>
  <w:num w:numId="5" w16cid:durableId="170220493">
    <w:abstractNumId w:val="4"/>
  </w:num>
  <w:num w:numId="6" w16cid:durableId="292908678">
    <w:abstractNumId w:val="21"/>
  </w:num>
  <w:num w:numId="7" w16cid:durableId="1553730432">
    <w:abstractNumId w:val="2"/>
  </w:num>
  <w:num w:numId="8" w16cid:durableId="1375037253">
    <w:abstractNumId w:val="15"/>
  </w:num>
  <w:num w:numId="9" w16cid:durableId="368341123">
    <w:abstractNumId w:val="18"/>
  </w:num>
  <w:num w:numId="10" w16cid:durableId="572544742">
    <w:abstractNumId w:val="5"/>
  </w:num>
  <w:num w:numId="11" w16cid:durableId="273178083">
    <w:abstractNumId w:val="9"/>
  </w:num>
  <w:num w:numId="12" w16cid:durableId="544220067">
    <w:abstractNumId w:val="6"/>
  </w:num>
  <w:num w:numId="13" w16cid:durableId="1514296407">
    <w:abstractNumId w:val="16"/>
  </w:num>
  <w:num w:numId="14" w16cid:durableId="1339389670">
    <w:abstractNumId w:val="11"/>
  </w:num>
  <w:num w:numId="15" w16cid:durableId="523788106">
    <w:abstractNumId w:val="22"/>
  </w:num>
  <w:num w:numId="16" w16cid:durableId="1619295022">
    <w:abstractNumId w:val="8"/>
  </w:num>
  <w:num w:numId="17" w16cid:durableId="1930388653">
    <w:abstractNumId w:val="0"/>
  </w:num>
  <w:num w:numId="18" w16cid:durableId="464809724">
    <w:abstractNumId w:val="7"/>
  </w:num>
  <w:num w:numId="19" w16cid:durableId="356782996">
    <w:abstractNumId w:val="3"/>
  </w:num>
  <w:num w:numId="20" w16cid:durableId="1293825175">
    <w:abstractNumId w:val="12"/>
  </w:num>
  <w:num w:numId="21" w16cid:durableId="1361202075">
    <w:abstractNumId w:val="10"/>
  </w:num>
  <w:num w:numId="22" w16cid:durableId="1178882335">
    <w:abstractNumId w:val="14"/>
  </w:num>
  <w:num w:numId="23" w16cid:durableId="1802919706">
    <w:abstractNumId w:val="13"/>
  </w:num>
  <w:num w:numId="24" w16cid:durableId="1162038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71506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283"/>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2CF"/>
    <w:rsid w:val="00056A7F"/>
    <w:rsid w:val="00056B06"/>
    <w:rsid w:val="000B7F37"/>
    <w:rsid w:val="000E4F1A"/>
    <w:rsid w:val="000F1640"/>
    <w:rsid w:val="000F39B2"/>
    <w:rsid w:val="00100743"/>
    <w:rsid w:val="00107D57"/>
    <w:rsid w:val="001276BE"/>
    <w:rsid w:val="001324CE"/>
    <w:rsid w:val="00135402"/>
    <w:rsid w:val="00151B51"/>
    <w:rsid w:val="001573B1"/>
    <w:rsid w:val="001632BF"/>
    <w:rsid w:val="00163B59"/>
    <w:rsid w:val="00163D7B"/>
    <w:rsid w:val="0016637E"/>
    <w:rsid w:val="00176986"/>
    <w:rsid w:val="00182FC0"/>
    <w:rsid w:val="00196364"/>
    <w:rsid w:val="001A3963"/>
    <w:rsid w:val="001A73CD"/>
    <w:rsid w:val="001B04A4"/>
    <w:rsid w:val="001B1CEE"/>
    <w:rsid w:val="001D50D0"/>
    <w:rsid w:val="001E1DE5"/>
    <w:rsid w:val="00201220"/>
    <w:rsid w:val="00201D01"/>
    <w:rsid w:val="00216D08"/>
    <w:rsid w:val="002330FC"/>
    <w:rsid w:val="00247F95"/>
    <w:rsid w:val="00247FF6"/>
    <w:rsid w:val="00256441"/>
    <w:rsid w:val="00264F33"/>
    <w:rsid w:val="0027061E"/>
    <w:rsid w:val="00270DC8"/>
    <w:rsid w:val="00273D93"/>
    <w:rsid w:val="002969F7"/>
    <w:rsid w:val="002B64EE"/>
    <w:rsid w:val="002C59B0"/>
    <w:rsid w:val="002D5B46"/>
    <w:rsid w:val="002D6FF2"/>
    <w:rsid w:val="002E6A69"/>
    <w:rsid w:val="002F0B55"/>
    <w:rsid w:val="002F3CB5"/>
    <w:rsid w:val="002F6CDE"/>
    <w:rsid w:val="00301CAA"/>
    <w:rsid w:val="00307248"/>
    <w:rsid w:val="003100C3"/>
    <w:rsid w:val="00311CCC"/>
    <w:rsid w:val="00313C37"/>
    <w:rsid w:val="00314D8B"/>
    <w:rsid w:val="0031538F"/>
    <w:rsid w:val="00315E52"/>
    <w:rsid w:val="00320782"/>
    <w:rsid w:val="0033434C"/>
    <w:rsid w:val="00340A91"/>
    <w:rsid w:val="00341601"/>
    <w:rsid w:val="0034471D"/>
    <w:rsid w:val="003457EE"/>
    <w:rsid w:val="00351496"/>
    <w:rsid w:val="00366311"/>
    <w:rsid w:val="00372748"/>
    <w:rsid w:val="0037302C"/>
    <w:rsid w:val="00382F32"/>
    <w:rsid w:val="00390848"/>
    <w:rsid w:val="00392058"/>
    <w:rsid w:val="003A7B1C"/>
    <w:rsid w:val="003B574B"/>
    <w:rsid w:val="003B635E"/>
    <w:rsid w:val="003C73C4"/>
    <w:rsid w:val="003F701A"/>
    <w:rsid w:val="0040620A"/>
    <w:rsid w:val="00406765"/>
    <w:rsid w:val="004220D1"/>
    <w:rsid w:val="00425877"/>
    <w:rsid w:val="0043376F"/>
    <w:rsid w:val="00433C53"/>
    <w:rsid w:val="00437A07"/>
    <w:rsid w:val="00442061"/>
    <w:rsid w:val="004459F6"/>
    <w:rsid w:val="00461500"/>
    <w:rsid w:val="00461712"/>
    <w:rsid w:val="0046283C"/>
    <w:rsid w:val="0047367D"/>
    <w:rsid w:val="0048078A"/>
    <w:rsid w:val="00481239"/>
    <w:rsid w:val="004918F0"/>
    <w:rsid w:val="00494C54"/>
    <w:rsid w:val="00494CD3"/>
    <w:rsid w:val="004A2169"/>
    <w:rsid w:val="004A5468"/>
    <w:rsid w:val="004B372D"/>
    <w:rsid w:val="004B67F4"/>
    <w:rsid w:val="004C403C"/>
    <w:rsid w:val="004C49DB"/>
    <w:rsid w:val="004D7485"/>
    <w:rsid w:val="004E1FDE"/>
    <w:rsid w:val="004F1521"/>
    <w:rsid w:val="005059F1"/>
    <w:rsid w:val="005105BA"/>
    <w:rsid w:val="00510A8A"/>
    <w:rsid w:val="00517F33"/>
    <w:rsid w:val="00522C4C"/>
    <w:rsid w:val="00545708"/>
    <w:rsid w:val="0056511D"/>
    <w:rsid w:val="00567913"/>
    <w:rsid w:val="00573F6A"/>
    <w:rsid w:val="005806F6"/>
    <w:rsid w:val="00586204"/>
    <w:rsid w:val="005A1496"/>
    <w:rsid w:val="005A293C"/>
    <w:rsid w:val="005A4332"/>
    <w:rsid w:val="005D79B9"/>
    <w:rsid w:val="005F3397"/>
    <w:rsid w:val="00602479"/>
    <w:rsid w:val="00604010"/>
    <w:rsid w:val="00611CA8"/>
    <w:rsid w:val="0062696A"/>
    <w:rsid w:val="006420C6"/>
    <w:rsid w:val="0067068B"/>
    <w:rsid w:val="006909B2"/>
    <w:rsid w:val="006A06F9"/>
    <w:rsid w:val="006A230A"/>
    <w:rsid w:val="006A659A"/>
    <w:rsid w:val="006A7619"/>
    <w:rsid w:val="006B7F3C"/>
    <w:rsid w:val="006C3B4F"/>
    <w:rsid w:val="006E2995"/>
    <w:rsid w:val="007035EB"/>
    <w:rsid w:val="007051AD"/>
    <w:rsid w:val="007067A1"/>
    <w:rsid w:val="007067B1"/>
    <w:rsid w:val="00712EF1"/>
    <w:rsid w:val="00717D3A"/>
    <w:rsid w:val="00721D64"/>
    <w:rsid w:val="007245CD"/>
    <w:rsid w:val="0073639D"/>
    <w:rsid w:val="00746138"/>
    <w:rsid w:val="00762D45"/>
    <w:rsid w:val="00770ADD"/>
    <w:rsid w:val="00771E02"/>
    <w:rsid w:val="00776860"/>
    <w:rsid w:val="00794B70"/>
    <w:rsid w:val="007A3E48"/>
    <w:rsid w:val="007B1309"/>
    <w:rsid w:val="007C1FE9"/>
    <w:rsid w:val="007D2279"/>
    <w:rsid w:val="007E5F1C"/>
    <w:rsid w:val="007F3124"/>
    <w:rsid w:val="007F5997"/>
    <w:rsid w:val="00800488"/>
    <w:rsid w:val="0080268B"/>
    <w:rsid w:val="00802AFB"/>
    <w:rsid w:val="008200AC"/>
    <w:rsid w:val="008309F6"/>
    <w:rsid w:val="00831DC4"/>
    <w:rsid w:val="00834E77"/>
    <w:rsid w:val="008505BD"/>
    <w:rsid w:val="00851CC1"/>
    <w:rsid w:val="00860779"/>
    <w:rsid w:val="00863C04"/>
    <w:rsid w:val="00874374"/>
    <w:rsid w:val="0087786C"/>
    <w:rsid w:val="00881F4F"/>
    <w:rsid w:val="00882351"/>
    <w:rsid w:val="00891717"/>
    <w:rsid w:val="00896F98"/>
    <w:rsid w:val="008A33D6"/>
    <w:rsid w:val="008B02BD"/>
    <w:rsid w:val="008B2CB6"/>
    <w:rsid w:val="008B6849"/>
    <w:rsid w:val="008C05D7"/>
    <w:rsid w:val="008D240D"/>
    <w:rsid w:val="008D2B50"/>
    <w:rsid w:val="008E1512"/>
    <w:rsid w:val="008E2ACC"/>
    <w:rsid w:val="008E6DB7"/>
    <w:rsid w:val="008F7BAA"/>
    <w:rsid w:val="009008A2"/>
    <w:rsid w:val="0090244A"/>
    <w:rsid w:val="00904B9C"/>
    <w:rsid w:val="009051BA"/>
    <w:rsid w:val="00925405"/>
    <w:rsid w:val="00925EC4"/>
    <w:rsid w:val="00933F0A"/>
    <w:rsid w:val="00947110"/>
    <w:rsid w:val="009732CF"/>
    <w:rsid w:val="009934A8"/>
    <w:rsid w:val="00996C0D"/>
    <w:rsid w:val="009A28C4"/>
    <w:rsid w:val="009A441E"/>
    <w:rsid w:val="009B5718"/>
    <w:rsid w:val="009C0AAF"/>
    <w:rsid w:val="009D7E47"/>
    <w:rsid w:val="009E06A9"/>
    <w:rsid w:val="009E2F19"/>
    <w:rsid w:val="009E328C"/>
    <w:rsid w:val="009E3986"/>
    <w:rsid w:val="009E533C"/>
    <w:rsid w:val="009E5732"/>
    <w:rsid w:val="009E7C7F"/>
    <w:rsid w:val="009F14AC"/>
    <w:rsid w:val="00A045DA"/>
    <w:rsid w:val="00A2238B"/>
    <w:rsid w:val="00A26CB6"/>
    <w:rsid w:val="00A34455"/>
    <w:rsid w:val="00A36384"/>
    <w:rsid w:val="00A42CC7"/>
    <w:rsid w:val="00A45941"/>
    <w:rsid w:val="00A52127"/>
    <w:rsid w:val="00A548C3"/>
    <w:rsid w:val="00A62936"/>
    <w:rsid w:val="00A82614"/>
    <w:rsid w:val="00A90E9D"/>
    <w:rsid w:val="00A94417"/>
    <w:rsid w:val="00AA0368"/>
    <w:rsid w:val="00AA1912"/>
    <w:rsid w:val="00AA3BE1"/>
    <w:rsid w:val="00AA592A"/>
    <w:rsid w:val="00AB1D89"/>
    <w:rsid w:val="00AD17CB"/>
    <w:rsid w:val="00AF49B1"/>
    <w:rsid w:val="00B13656"/>
    <w:rsid w:val="00B13822"/>
    <w:rsid w:val="00B23947"/>
    <w:rsid w:val="00B26024"/>
    <w:rsid w:val="00B270EF"/>
    <w:rsid w:val="00B3190B"/>
    <w:rsid w:val="00B43D18"/>
    <w:rsid w:val="00B44C78"/>
    <w:rsid w:val="00B44DCB"/>
    <w:rsid w:val="00B5314A"/>
    <w:rsid w:val="00B53FC0"/>
    <w:rsid w:val="00B56D1F"/>
    <w:rsid w:val="00B60C13"/>
    <w:rsid w:val="00B70731"/>
    <w:rsid w:val="00B74B8B"/>
    <w:rsid w:val="00B8251F"/>
    <w:rsid w:val="00B8419C"/>
    <w:rsid w:val="00B961C2"/>
    <w:rsid w:val="00BA00E4"/>
    <w:rsid w:val="00BA1F5F"/>
    <w:rsid w:val="00BC1EF2"/>
    <w:rsid w:val="00BC2F11"/>
    <w:rsid w:val="00BE0A83"/>
    <w:rsid w:val="00BE3784"/>
    <w:rsid w:val="00BE3E49"/>
    <w:rsid w:val="00BF1849"/>
    <w:rsid w:val="00C024FB"/>
    <w:rsid w:val="00C24F56"/>
    <w:rsid w:val="00C41431"/>
    <w:rsid w:val="00C47A3B"/>
    <w:rsid w:val="00C50159"/>
    <w:rsid w:val="00C55283"/>
    <w:rsid w:val="00C56A5B"/>
    <w:rsid w:val="00C6188C"/>
    <w:rsid w:val="00C641D6"/>
    <w:rsid w:val="00C66878"/>
    <w:rsid w:val="00C82130"/>
    <w:rsid w:val="00C82CA6"/>
    <w:rsid w:val="00C94BD7"/>
    <w:rsid w:val="00CA7D1F"/>
    <w:rsid w:val="00CB6C1B"/>
    <w:rsid w:val="00CD1396"/>
    <w:rsid w:val="00CD30CD"/>
    <w:rsid w:val="00CD3F01"/>
    <w:rsid w:val="00D00096"/>
    <w:rsid w:val="00D0165B"/>
    <w:rsid w:val="00D2761E"/>
    <w:rsid w:val="00D3309F"/>
    <w:rsid w:val="00D54588"/>
    <w:rsid w:val="00D66C0E"/>
    <w:rsid w:val="00D74DDB"/>
    <w:rsid w:val="00D77570"/>
    <w:rsid w:val="00D778DE"/>
    <w:rsid w:val="00D80348"/>
    <w:rsid w:val="00D96AE8"/>
    <w:rsid w:val="00DA7EF2"/>
    <w:rsid w:val="00DB268C"/>
    <w:rsid w:val="00DC2BE2"/>
    <w:rsid w:val="00DD19C1"/>
    <w:rsid w:val="00DD4BA6"/>
    <w:rsid w:val="00DE0CD5"/>
    <w:rsid w:val="00DF19DC"/>
    <w:rsid w:val="00E03A3E"/>
    <w:rsid w:val="00E06908"/>
    <w:rsid w:val="00E1372A"/>
    <w:rsid w:val="00E26321"/>
    <w:rsid w:val="00E2636C"/>
    <w:rsid w:val="00E277F1"/>
    <w:rsid w:val="00E3429F"/>
    <w:rsid w:val="00E42452"/>
    <w:rsid w:val="00E60E1A"/>
    <w:rsid w:val="00E62C03"/>
    <w:rsid w:val="00E6411C"/>
    <w:rsid w:val="00E73729"/>
    <w:rsid w:val="00E74048"/>
    <w:rsid w:val="00E817F0"/>
    <w:rsid w:val="00E822DE"/>
    <w:rsid w:val="00E85E2F"/>
    <w:rsid w:val="00E8781C"/>
    <w:rsid w:val="00E93C17"/>
    <w:rsid w:val="00E94330"/>
    <w:rsid w:val="00E96F23"/>
    <w:rsid w:val="00EA3692"/>
    <w:rsid w:val="00EA5528"/>
    <w:rsid w:val="00EA605F"/>
    <w:rsid w:val="00EB46C0"/>
    <w:rsid w:val="00EE2072"/>
    <w:rsid w:val="00EE3CC6"/>
    <w:rsid w:val="00EE4A05"/>
    <w:rsid w:val="00EE60E0"/>
    <w:rsid w:val="00EE710F"/>
    <w:rsid w:val="00EE7158"/>
    <w:rsid w:val="00F10CE6"/>
    <w:rsid w:val="00F206A5"/>
    <w:rsid w:val="00F21654"/>
    <w:rsid w:val="00F30A4B"/>
    <w:rsid w:val="00F52024"/>
    <w:rsid w:val="00F527CC"/>
    <w:rsid w:val="00F6079F"/>
    <w:rsid w:val="00F65441"/>
    <w:rsid w:val="00F70375"/>
    <w:rsid w:val="00F7124F"/>
    <w:rsid w:val="00F91705"/>
    <w:rsid w:val="00FD4260"/>
    <w:rsid w:val="00FD6897"/>
    <w:rsid w:val="00FD68A5"/>
    <w:rsid w:val="00FF1694"/>
    <w:rsid w:val="00FF64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E1EC7"/>
  <w15:chartTrackingRefBased/>
  <w15:docId w15:val="{EA254239-8F6A-47BE-96C1-730E89AA9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731"/>
    <w:pPr>
      <w:widowControl w:val="0"/>
      <w:suppressAutoHyphens/>
    </w:pPr>
    <w:rPr>
      <w:rFonts w:eastAsia="Arial Unicode MS" w:cs="Tahoma"/>
      <w:color w:val="000000"/>
      <w:sz w:val="24"/>
      <w:szCs w:val="24"/>
      <w:lang w:eastAsia="en-US" w:bidi="en-US"/>
    </w:rPr>
  </w:style>
  <w:style w:type="paragraph" w:styleId="Titolo1">
    <w:name w:val="heading 1"/>
    <w:basedOn w:val="Normale"/>
    <w:next w:val="Normale"/>
    <w:qFormat/>
    <w:rsid w:val="006C3B4F"/>
    <w:pPr>
      <w:keepNext/>
      <w:spacing w:before="240" w:after="60"/>
      <w:outlineLvl w:val="0"/>
    </w:pPr>
    <w:rPr>
      <w:rFonts w:ascii="Arial" w:hAnsi="Arial" w:cs="Arial"/>
      <w:b/>
      <w:bCs/>
      <w:kern w:val="32"/>
      <w:sz w:val="32"/>
      <w:szCs w:val="32"/>
    </w:rPr>
  </w:style>
  <w:style w:type="paragraph" w:styleId="Titolo7">
    <w:name w:val="heading 7"/>
    <w:basedOn w:val="Normale"/>
    <w:next w:val="Normale"/>
    <w:qFormat/>
    <w:rsid w:val="00314D8B"/>
    <w:pPr>
      <w:keepNext/>
      <w:widowControl/>
      <w:suppressAutoHyphens w:val="0"/>
      <w:jc w:val="center"/>
      <w:outlineLvl w:val="6"/>
    </w:pPr>
    <w:rPr>
      <w:rFonts w:eastAsia="Times New Roman" w:cs="Times New Roman"/>
      <w:b/>
      <w:color w:val="auto"/>
      <w:sz w:val="30"/>
      <w:szCs w:val="30"/>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A34455"/>
  </w:style>
  <w:style w:type="paragraph" w:customStyle="1" w:styleId="Intestazione1">
    <w:name w:val="Intestazione1"/>
    <w:basedOn w:val="Normale"/>
    <w:next w:val="Corpotesto"/>
    <w:rsid w:val="00A34455"/>
    <w:pPr>
      <w:keepNext/>
      <w:spacing w:before="240" w:after="120"/>
    </w:pPr>
    <w:rPr>
      <w:rFonts w:ascii="Arial" w:hAnsi="Arial"/>
      <w:sz w:val="28"/>
      <w:szCs w:val="28"/>
    </w:rPr>
  </w:style>
  <w:style w:type="paragraph" w:styleId="Corpotesto">
    <w:name w:val="Body Text"/>
    <w:basedOn w:val="Normale"/>
    <w:rsid w:val="00A34455"/>
    <w:pPr>
      <w:spacing w:after="120"/>
    </w:pPr>
  </w:style>
  <w:style w:type="paragraph" w:styleId="Elenco">
    <w:name w:val="List"/>
    <w:basedOn w:val="Corpotesto"/>
    <w:rsid w:val="00A34455"/>
  </w:style>
  <w:style w:type="paragraph" w:customStyle="1" w:styleId="Didascalia1">
    <w:name w:val="Didascalia1"/>
    <w:basedOn w:val="Normale"/>
    <w:rsid w:val="00A34455"/>
    <w:pPr>
      <w:suppressLineNumbers/>
      <w:spacing w:before="120" w:after="120"/>
    </w:pPr>
    <w:rPr>
      <w:i/>
      <w:iCs/>
    </w:rPr>
  </w:style>
  <w:style w:type="paragraph" w:customStyle="1" w:styleId="Indice">
    <w:name w:val="Indice"/>
    <w:basedOn w:val="Normale"/>
    <w:rsid w:val="00A34455"/>
    <w:pPr>
      <w:suppressLineNumbers/>
    </w:pPr>
  </w:style>
  <w:style w:type="paragraph" w:customStyle="1" w:styleId="Contenutotabella">
    <w:name w:val="Contenuto tabella"/>
    <w:basedOn w:val="Normale"/>
    <w:rsid w:val="00A34455"/>
    <w:pPr>
      <w:suppressLineNumbers/>
    </w:pPr>
  </w:style>
  <w:style w:type="paragraph" w:styleId="Intestazione">
    <w:name w:val="header"/>
    <w:basedOn w:val="Normale"/>
    <w:link w:val="IntestazioneCarattere"/>
    <w:uiPriority w:val="99"/>
    <w:rsid w:val="00A34455"/>
    <w:pPr>
      <w:suppressLineNumbers/>
      <w:tabs>
        <w:tab w:val="center" w:pos="4818"/>
        <w:tab w:val="right" w:pos="9637"/>
      </w:tabs>
    </w:pPr>
  </w:style>
  <w:style w:type="paragraph" w:styleId="Pidipagina">
    <w:name w:val="footer"/>
    <w:basedOn w:val="Normale"/>
    <w:link w:val="PidipaginaCarattere"/>
    <w:rsid w:val="00A34455"/>
    <w:pPr>
      <w:suppressLineNumbers/>
      <w:tabs>
        <w:tab w:val="center" w:pos="4818"/>
        <w:tab w:val="right" w:pos="9637"/>
      </w:tabs>
    </w:pPr>
  </w:style>
  <w:style w:type="paragraph" w:styleId="Corpodeltesto2">
    <w:name w:val="Body Text 2"/>
    <w:basedOn w:val="Normale"/>
    <w:rsid w:val="00314D8B"/>
    <w:pPr>
      <w:spacing w:after="120" w:line="480" w:lineRule="auto"/>
    </w:pPr>
  </w:style>
  <w:style w:type="paragraph" w:styleId="NormaleWeb">
    <w:name w:val="Normal (Web)"/>
    <w:basedOn w:val="Normale"/>
    <w:uiPriority w:val="99"/>
    <w:rsid w:val="00314D8B"/>
    <w:pPr>
      <w:widowControl/>
      <w:suppressAutoHyphens w:val="0"/>
      <w:spacing w:before="100" w:beforeAutospacing="1" w:after="100" w:afterAutospacing="1"/>
    </w:pPr>
    <w:rPr>
      <w:rFonts w:ascii="Arial Unicode MS" w:hAnsi="Arial Unicode MS" w:cs="Arial Unicode MS"/>
      <w:color w:val="auto"/>
      <w:lang w:eastAsia="it-IT" w:bidi="ar-SA"/>
    </w:rPr>
  </w:style>
  <w:style w:type="table" w:styleId="Grigliatabella">
    <w:name w:val="Table Grid"/>
    <w:basedOn w:val="Tabellanormale"/>
    <w:rsid w:val="00314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0">
    <w:name w:val="Corpo Testo"/>
    <w:basedOn w:val="Normale"/>
    <w:rsid w:val="00314D8B"/>
    <w:pPr>
      <w:widowControl/>
      <w:tabs>
        <w:tab w:val="left" w:pos="454"/>
        <w:tab w:val="left" w:pos="737"/>
      </w:tabs>
      <w:suppressAutoHyphens w:val="0"/>
      <w:spacing w:line="360" w:lineRule="exact"/>
      <w:jc w:val="both"/>
    </w:pPr>
    <w:rPr>
      <w:rFonts w:eastAsia="Times New Roman" w:cs="Times New Roman"/>
      <w:color w:val="auto"/>
      <w:szCs w:val="20"/>
      <w:lang w:eastAsia="it-IT" w:bidi="ar-SA"/>
    </w:rPr>
  </w:style>
  <w:style w:type="character" w:styleId="Collegamentoipertestuale">
    <w:name w:val="Hyperlink"/>
    <w:rsid w:val="006C3B4F"/>
    <w:rPr>
      <w:color w:val="0000FF"/>
      <w:u w:val="single"/>
    </w:rPr>
  </w:style>
  <w:style w:type="paragraph" w:styleId="Sottotitolo">
    <w:name w:val="Subtitle"/>
    <w:basedOn w:val="Normale"/>
    <w:link w:val="SottotitoloCarattere"/>
    <w:qFormat/>
    <w:rsid w:val="006C3B4F"/>
    <w:pPr>
      <w:widowControl/>
      <w:suppressAutoHyphens w:val="0"/>
      <w:jc w:val="center"/>
    </w:pPr>
    <w:rPr>
      <w:rFonts w:eastAsia="Times New Roman" w:cs="Times New Roman"/>
      <w:i/>
      <w:color w:val="auto"/>
      <w:sz w:val="32"/>
      <w:szCs w:val="20"/>
      <w:lang w:eastAsia="it-IT" w:bidi="ar-SA"/>
    </w:rPr>
  </w:style>
  <w:style w:type="character" w:customStyle="1" w:styleId="SottotitoloCarattere">
    <w:name w:val="Sottotitolo Carattere"/>
    <w:link w:val="Sottotitolo"/>
    <w:rsid w:val="006C3B4F"/>
    <w:rPr>
      <w:i/>
      <w:sz w:val="32"/>
      <w:lang w:val="it-IT" w:eastAsia="it-IT" w:bidi="ar-SA"/>
    </w:rPr>
  </w:style>
  <w:style w:type="character" w:customStyle="1" w:styleId="StileMessaggioDiPostaElettronica31">
    <w:name w:val="StileMessaggioDiPostaElettronica31"/>
    <w:semiHidden/>
    <w:rsid w:val="006C3B4F"/>
    <w:rPr>
      <w:rFonts w:ascii="Arial" w:hAnsi="Arial" w:cs="Arial"/>
      <w:color w:val="auto"/>
      <w:sz w:val="20"/>
      <w:szCs w:val="20"/>
    </w:rPr>
  </w:style>
  <w:style w:type="table" w:styleId="Tabellaacolori1">
    <w:name w:val="Table Colorful 1"/>
    <w:basedOn w:val="Tabellanormale"/>
    <w:rsid w:val="00BC2F11"/>
    <w:pPr>
      <w:widowControl w:val="0"/>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BC2F11"/>
    <w:pPr>
      <w:widowControl w:val="0"/>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BC2F11"/>
    <w:pPr>
      <w:widowControl w:val="0"/>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IntestazioneCarattere">
    <w:name w:val="Intestazione Carattere"/>
    <w:link w:val="Intestazione"/>
    <w:uiPriority w:val="99"/>
    <w:rsid w:val="0067068B"/>
    <w:rPr>
      <w:rFonts w:eastAsia="Arial Unicode MS" w:cs="Tahoma"/>
      <w:color w:val="000000"/>
      <w:sz w:val="24"/>
      <w:szCs w:val="24"/>
      <w:lang w:val="en-US" w:eastAsia="en-US" w:bidi="en-US"/>
    </w:rPr>
  </w:style>
  <w:style w:type="paragraph" w:styleId="Testofumetto">
    <w:name w:val="Balloon Text"/>
    <w:basedOn w:val="Normale"/>
    <w:link w:val="TestofumettoCarattere"/>
    <w:rsid w:val="0067068B"/>
    <w:rPr>
      <w:rFonts w:ascii="Tahoma" w:hAnsi="Tahoma"/>
      <w:sz w:val="16"/>
      <w:szCs w:val="16"/>
    </w:rPr>
  </w:style>
  <w:style w:type="character" w:customStyle="1" w:styleId="TestofumettoCarattere">
    <w:name w:val="Testo fumetto Carattere"/>
    <w:link w:val="Testofumetto"/>
    <w:rsid w:val="0067068B"/>
    <w:rPr>
      <w:rFonts w:ascii="Tahoma" w:eastAsia="Arial Unicode MS" w:hAnsi="Tahoma" w:cs="Tahoma"/>
      <w:color w:val="000000"/>
      <w:sz w:val="16"/>
      <w:szCs w:val="16"/>
      <w:lang w:val="en-US" w:eastAsia="en-US" w:bidi="en-US"/>
    </w:rPr>
  </w:style>
  <w:style w:type="paragraph" w:styleId="Titolo">
    <w:name w:val="Title"/>
    <w:basedOn w:val="Normale"/>
    <w:link w:val="TitoloCarattere"/>
    <w:qFormat/>
    <w:rsid w:val="00B3190B"/>
    <w:pPr>
      <w:suppressAutoHyphens w:val="0"/>
      <w:overflowPunct w:val="0"/>
      <w:autoSpaceDE w:val="0"/>
      <w:autoSpaceDN w:val="0"/>
      <w:adjustRightInd w:val="0"/>
      <w:ind w:left="5664" w:firstLine="708"/>
      <w:jc w:val="center"/>
      <w:textAlignment w:val="baseline"/>
    </w:pPr>
    <w:rPr>
      <w:rFonts w:ascii="Arial" w:eastAsia="Times New Roman" w:hAnsi="Arial" w:cs="Times New Roman"/>
      <w:b/>
      <w:bCs/>
      <w:color w:val="auto"/>
      <w:lang w:val="x-none" w:eastAsia="x-none" w:bidi="ar-SA"/>
    </w:rPr>
  </w:style>
  <w:style w:type="character" w:customStyle="1" w:styleId="TitoloCarattere">
    <w:name w:val="Titolo Carattere"/>
    <w:link w:val="Titolo"/>
    <w:rsid w:val="00B3190B"/>
    <w:rPr>
      <w:rFonts w:ascii="Arial" w:hAnsi="Arial" w:cs="Arial"/>
      <w:b/>
      <w:bCs/>
      <w:sz w:val="24"/>
      <w:szCs w:val="24"/>
    </w:rPr>
  </w:style>
  <w:style w:type="paragraph" w:styleId="Testonormale">
    <w:name w:val="Plain Text"/>
    <w:basedOn w:val="Normale"/>
    <w:link w:val="TestonormaleCarattere"/>
    <w:unhideWhenUsed/>
    <w:rsid w:val="00B3190B"/>
    <w:pPr>
      <w:widowControl/>
      <w:suppressAutoHyphens w:val="0"/>
    </w:pPr>
    <w:rPr>
      <w:rFonts w:ascii="Courier New" w:eastAsia="Times New Roman" w:hAnsi="Courier New" w:cs="Times New Roman"/>
      <w:color w:val="auto"/>
      <w:sz w:val="20"/>
      <w:szCs w:val="20"/>
      <w:lang w:val="x-none" w:eastAsia="x-none" w:bidi="ar-SA"/>
    </w:rPr>
  </w:style>
  <w:style w:type="character" w:customStyle="1" w:styleId="TestonormaleCarattere">
    <w:name w:val="Testo normale Carattere"/>
    <w:link w:val="Testonormale"/>
    <w:rsid w:val="00B3190B"/>
    <w:rPr>
      <w:rFonts w:ascii="Courier New" w:hAnsi="Courier New" w:cs="Courier New"/>
    </w:rPr>
  </w:style>
  <w:style w:type="character" w:customStyle="1" w:styleId="PidipaginaCarattere">
    <w:name w:val="Piè di pagina Carattere"/>
    <w:link w:val="Pidipagina"/>
    <w:rsid w:val="001A73CD"/>
    <w:rPr>
      <w:rFonts w:eastAsia="Arial Unicode MS" w:cs="Tahoma"/>
      <w:color w:val="000000"/>
      <w:sz w:val="24"/>
      <w:szCs w:val="24"/>
      <w:lang w:val="en-US" w:eastAsia="en-US" w:bidi="en-US"/>
    </w:rPr>
  </w:style>
  <w:style w:type="paragraph" w:styleId="Paragrafoelenco">
    <w:name w:val="List Paragraph"/>
    <w:basedOn w:val="Normale"/>
    <w:uiPriority w:val="34"/>
    <w:qFormat/>
    <w:rsid w:val="00882351"/>
    <w:pPr>
      <w:ind w:left="720"/>
      <w:contextualSpacing/>
    </w:pPr>
  </w:style>
  <w:style w:type="paragraph" w:customStyle="1" w:styleId="Normale1">
    <w:name w:val="Normale1"/>
    <w:rsid w:val="00163B59"/>
    <w:pPr>
      <w:widowControl w:val="0"/>
    </w:pPr>
    <w:rPr>
      <w:rFonts w:ascii="Verdana" w:eastAsia="Verdana" w:hAnsi="Verdana" w:cs="Verdana"/>
      <w:sz w:val="22"/>
      <w:szCs w:val="22"/>
    </w:rPr>
  </w:style>
  <w:style w:type="character" w:styleId="Collegamentovisitato">
    <w:name w:val="FollowedHyperlink"/>
    <w:semiHidden/>
    <w:unhideWhenUsed/>
    <w:rsid w:val="008309F6"/>
    <w:rPr>
      <w:color w:val="800080"/>
      <w:u w:val="single"/>
    </w:rPr>
  </w:style>
  <w:style w:type="paragraph" w:customStyle="1" w:styleId="Corpodeltesto21">
    <w:name w:val="Corpo del testo 21"/>
    <w:basedOn w:val="Normale"/>
    <w:rsid w:val="0031538F"/>
    <w:pPr>
      <w:widowControl/>
      <w:suppressAutoHyphens w:val="0"/>
      <w:overflowPunct w:val="0"/>
      <w:autoSpaceDE w:val="0"/>
      <w:autoSpaceDN w:val="0"/>
      <w:adjustRightInd w:val="0"/>
      <w:jc w:val="both"/>
      <w:textAlignment w:val="baseline"/>
    </w:pPr>
    <w:rPr>
      <w:rFonts w:ascii="Book Antiqua" w:eastAsia="Times New Roman" w:hAnsi="Book Antiqua" w:cs="Times New Roman"/>
      <w:color w:val="auto"/>
      <w:szCs w:val="20"/>
      <w:lang w:eastAsia="it-IT" w:bidi="ar-SA"/>
    </w:rPr>
  </w:style>
  <w:style w:type="paragraph" w:customStyle="1" w:styleId="Default">
    <w:name w:val="Default"/>
    <w:rsid w:val="00F10CE6"/>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3813">
      <w:bodyDiv w:val="1"/>
      <w:marLeft w:val="0"/>
      <w:marRight w:val="0"/>
      <w:marTop w:val="0"/>
      <w:marBottom w:val="0"/>
      <w:divBdr>
        <w:top w:val="none" w:sz="0" w:space="0" w:color="auto"/>
        <w:left w:val="none" w:sz="0" w:space="0" w:color="auto"/>
        <w:bottom w:val="none" w:sz="0" w:space="0" w:color="auto"/>
        <w:right w:val="none" w:sz="0" w:space="0" w:color="auto"/>
      </w:divBdr>
    </w:div>
    <w:div w:id="195429723">
      <w:bodyDiv w:val="1"/>
      <w:marLeft w:val="0"/>
      <w:marRight w:val="0"/>
      <w:marTop w:val="0"/>
      <w:marBottom w:val="0"/>
      <w:divBdr>
        <w:top w:val="none" w:sz="0" w:space="0" w:color="auto"/>
        <w:left w:val="none" w:sz="0" w:space="0" w:color="auto"/>
        <w:bottom w:val="none" w:sz="0" w:space="0" w:color="auto"/>
        <w:right w:val="none" w:sz="0" w:space="0" w:color="auto"/>
      </w:divBdr>
    </w:div>
    <w:div w:id="365101853">
      <w:bodyDiv w:val="1"/>
      <w:marLeft w:val="0"/>
      <w:marRight w:val="0"/>
      <w:marTop w:val="0"/>
      <w:marBottom w:val="0"/>
      <w:divBdr>
        <w:top w:val="none" w:sz="0" w:space="0" w:color="auto"/>
        <w:left w:val="none" w:sz="0" w:space="0" w:color="auto"/>
        <w:bottom w:val="none" w:sz="0" w:space="0" w:color="auto"/>
        <w:right w:val="none" w:sz="0" w:space="0" w:color="auto"/>
      </w:divBdr>
    </w:div>
    <w:div w:id="390545852">
      <w:bodyDiv w:val="1"/>
      <w:marLeft w:val="0"/>
      <w:marRight w:val="0"/>
      <w:marTop w:val="0"/>
      <w:marBottom w:val="0"/>
      <w:divBdr>
        <w:top w:val="none" w:sz="0" w:space="0" w:color="auto"/>
        <w:left w:val="none" w:sz="0" w:space="0" w:color="auto"/>
        <w:bottom w:val="none" w:sz="0" w:space="0" w:color="auto"/>
        <w:right w:val="none" w:sz="0" w:space="0" w:color="auto"/>
      </w:divBdr>
    </w:div>
    <w:div w:id="443697762">
      <w:bodyDiv w:val="1"/>
      <w:marLeft w:val="0"/>
      <w:marRight w:val="0"/>
      <w:marTop w:val="0"/>
      <w:marBottom w:val="0"/>
      <w:divBdr>
        <w:top w:val="none" w:sz="0" w:space="0" w:color="auto"/>
        <w:left w:val="none" w:sz="0" w:space="0" w:color="auto"/>
        <w:bottom w:val="none" w:sz="0" w:space="0" w:color="auto"/>
        <w:right w:val="none" w:sz="0" w:space="0" w:color="auto"/>
      </w:divBdr>
    </w:div>
    <w:div w:id="621690214">
      <w:bodyDiv w:val="1"/>
      <w:marLeft w:val="0"/>
      <w:marRight w:val="0"/>
      <w:marTop w:val="0"/>
      <w:marBottom w:val="0"/>
      <w:divBdr>
        <w:top w:val="none" w:sz="0" w:space="0" w:color="auto"/>
        <w:left w:val="none" w:sz="0" w:space="0" w:color="auto"/>
        <w:bottom w:val="none" w:sz="0" w:space="0" w:color="auto"/>
        <w:right w:val="none" w:sz="0" w:space="0" w:color="auto"/>
      </w:divBdr>
    </w:div>
    <w:div w:id="750616019">
      <w:bodyDiv w:val="1"/>
      <w:marLeft w:val="0"/>
      <w:marRight w:val="0"/>
      <w:marTop w:val="0"/>
      <w:marBottom w:val="0"/>
      <w:divBdr>
        <w:top w:val="none" w:sz="0" w:space="0" w:color="auto"/>
        <w:left w:val="none" w:sz="0" w:space="0" w:color="auto"/>
        <w:bottom w:val="none" w:sz="0" w:space="0" w:color="auto"/>
        <w:right w:val="none" w:sz="0" w:space="0" w:color="auto"/>
      </w:divBdr>
    </w:div>
    <w:div w:id="1390378644">
      <w:bodyDiv w:val="1"/>
      <w:marLeft w:val="0"/>
      <w:marRight w:val="0"/>
      <w:marTop w:val="0"/>
      <w:marBottom w:val="0"/>
      <w:divBdr>
        <w:top w:val="none" w:sz="0" w:space="0" w:color="auto"/>
        <w:left w:val="none" w:sz="0" w:space="0" w:color="auto"/>
        <w:bottom w:val="none" w:sz="0" w:space="0" w:color="auto"/>
        <w:right w:val="none" w:sz="0" w:space="0" w:color="auto"/>
      </w:divBdr>
    </w:div>
    <w:div w:id="1797603064">
      <w:bodyDiv w:val="1"/>
      <w:marLeft w:val="0"/>
      <w:marRight w:val="0"/>
      <w:marTop w:val="0"/>
      <w:marBottom w:val="0"/>
      <w:divBdr>
        <w:top w:val="none" w:sz="0" w:space="0" w:color="auto"/>
        <w:left w:val="none" w:sz="0" w:space="0" w:color="auto"/>
        <w:bottom w:val="none" w:sz="0" w:space="0" w:color="auto"/>
        <w:right w:val="none" w:sz="0" w:space="0" w:color="auto"/>
      </w:divBdr>
    </w:div>
    <w:div w:id="19589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4913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Oxfirm - Studio di Consulenza</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A. Bove</dc:creator>
  <cp:keywords/>
  <cp:lastModifiedBy>Teresa De Dominicis</cp:lastModifiedBy>
  <cp:revision>2</cp:revision>
  <dcterms:created xsi:type="dcterms:W3CDTF">2026-10-12T19:50:00Z</dcterms:created>
  <dcterms:modified xsi:type="dcterms:W3CDTF">2026-10-12T19:50:00Z</dcterms:modified>
</cp:coreProperties>
</file>